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5AC6" w14:textId="77777777" w:rsidR="00B236DB" w:rsidRPr="00B236DB" w:rsidRDefault="00B236DB" w:rsidP="00B236DB">
      <w:pPr>
        <w:shd w:val="clear" w:color="auto" w:fill="FFFFFF"/>
        <w:jc w:val="center"/>
        <w:textAlignment w:val="top"/>
        <w:rPr>
          <w:rFonts w:ascii="Arial" w:eastAsia="Times New Roman" w:hAnsi="Arial" w:cs="Arial"/>
          <w:color w:val="333333"/>
          <w:sz w:val="18"/>
          <w:szCs w:val="18"/>
        </w:rPr>
      </w:pPr>
      <w:r w:rsidRPr="00B236DB">
        <w:rPr>
          <w:rFonts w:ascii="Arial" w:eastAsia="Times New Roman" w:hAnsi="Arial" w:cs="Arial"/>
          <w:b/>
          <w:bCs/>
          <w:color w:val="333333"/>
          <w:sz w:val="18"/>
          <w:szCs w:val="18"/>
        </w:rPr>
        <w:t>ИРГЭНИЙ НИСЭХИЙН ЕРӨНХИЙ ГАЗРЫН ДАРГЫН ТУШААЛ</w:t>
      </w:r>
    </w:p>
    <w:p w14:paraId="29423A65" w14:textId="77777777" w:rsidR="00B236DB" w:rsidRPr="00B236DB" w:rsidRDefault="00B236DB" w:rsidP="00B236DB">
      <w:pPr>
        <w:rPr>
          <w:rFonts w:ascii="Times New Roman" w:eastAsia="Times New Roman" w:hAnsi="Times New Roman"/>
          <w:sz w:val="24"/>
          <w:szCs w:val="24"/>
        </w:rPr>
      </w:pPr>
      <w:r w:rsidRPr="00B236DB">
        <w:rPr>
          <w:rFonts w:ascii="Arial" w:eastAsia="Times New Roman" w:hAnsi="Arial" w:cs="Arial"/>
          <w:color w:val="333333"/>
          <w:sz w:val="18"/>
          <w:szCs w:val="18"/>
        </w:rPr>
        <w:br/>
      </w:r>
    </w:p>
    <w:p w14:paraId="6CC6EDB6" w14:textId="1382D381" w:rsidR="00B236DB" w:rsidRPr="00B236DB" w:rsidRDefault="00B236DB" w:rsidP="00B236DB">
      <w:pPr>
        <w:shd w:val="clear" w:color="auto" w:fill="FFFFFF"/>
        <w:spacing w:line="270" w:lineRule="atLeast"/>
        <w:textAlignment w:val="top"/>
        <w:rPr>
          <w:rFonts w:ascii="Arial" w:eastAsia="Times New Roman" w:hAnsi="Arial" w:cs="Arial"/>
          <w:color w:val="333333"/>
          <w:sz w:val="18"/>
          <w:szCs w:val="18"/>
        </w:rPr>
      </w:pPr>
      <w:r w:rsidRPr="00B236DB">
        <w:rPr>
          <w:rFonts w:ascii="Arial" w:eastAsia="Times New Roman" w:hAnsi="Arial" w:cs="Arial"/>
          <w:color w:val="333333"/>
          <w:sz w:val="18"/>
          <w:szCs w:val="18"/>
        </w:rPr>
        <w:t xml:space="preserve">2011 </w:t>
      </w:r>
      <w:proofErr w:type="spellStart"/>
      <w:r w:rsidRPr="00B236DB">
        <w:rPr>
          <w:rFonts w:ascii="Arial" w:eastAsia="Times New Roman" w:hAnsi="Arial" w:cs="Arial"/>
          <w:color w:val="333333"/>
          <w:sz w:val="18"/>
          <w:szCs w:val="18"/>
        </w:rPr>
        <w:t>оны</w:t>
      </w:r>
      <w:proofErr w:type="spellEnd"/>
      <w:r w:rsidRPr="00B236DB">
        <w:rPr>
          <w:rFonts w:ascii="Arial" w:eastAsia="Times New Roman" w:hAnsi="Arial" w:cs="Arial"/>
          <w:color w:val="333333"/>
          <w:sz w:val="18"/>
          <w:szCs w:val="18"/>
        </w:rPr>
        <w:t xml:space="preserve"> 1 </w:t>
      </w:r>
      <w:proofErr w:type="spellStart"/>
      <w:r w:rsidRPr="00B236DB">
        <w:rPr>
          <w:rFonts w:ascii="Arial" w:eastAsia="Times New Roman" w:hAnsi="Arial" w:cs="Arial"/>
          <w:color w:val="333333"/>
          <w:sz w:val="18"/>
          <w:szCs w:val="18"/>
        </w:rPr>
        <w:t>дүгээр</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сарын</w:t>
      </w:r>
      <w:proofErr w:type="spellEnd"/>
      <w:r w:rsidRPr="00B236DB">
        <w:rPr>
          <w:rFonts w:ascii="Arial" w:eastAsia="Times New Roman" w:hAnsi="Arial" w:cs="Arial"/>
          <w:color w:val="333333"/>
          <w:sz w:val="18"/>
          <w:szCs w:val="18"/>
        </w:rPr>
        <w:t xml:space="preserve"> 17-ны </w:t>
      </w:r>
      <w:proofErr w:type="spellStart"/>
      <w:r w:rsidRPr="00B236DB">
        <w:rPr>
          <w:rFonts w:ascii="Arial" w:eastAsia="Times New Roman" w:hAnsi="Arial" w:cs="Arial"/>
          <w:color w:val="333333"/>
          <w:sz w:val="18"/>
          <w:szCs w:val="18"/>
        </w:rPr>
        <w:t>өдөр</w:t>
      </w:r>
      <w:proofErr w:type="spellEnd"/>
      <w:r w:rsidRPr="00B236DB">
        <w:rPr>
          <w:rFonts w:ascii="Arial" w:eastAsia="Times New Roman" w:hAnsi="Arial" w:cs="Arial"/>
          <w:color w:val="333333"/>
          <w:sz w:val="18"/>
          <w:szCs w:val="18"/>
        </w:rPr>
        <w:t>                                                                                                                                                     </w:t>
      </w:r>
      <w:proofErr w:type="spellStart"/>
      <w:r w:rsidRPr="00B236DB">
        <w:rPr>
          <w:rFonts w:ascii="Arial" w:eastAsia="Times New Roman" w:hAnsi="Arial" w:cs="Arial"/>
          <w:color w:val="333333"/>
          <w:sz w:val="18"/>
          <w:szCs w:val="18"/>
        </w:rPr>
        <w:t>Улаанбаатар</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хот</w:t>
      </w:r>
      <w:proofErr w:type="spellEnd"/>
    </w:p>
    <w:p w14:paraId="269A41BA" w14:textId="77777777" w:rsidR="00B236DB" w:rsidRPr="00B236DB" w:rsidRDefault="00B236DB" w:rsidP="00B236DB">
      <w:pPr>
        <w:shd w:val="clear" w:color="auto" w:fill="FFFFFF"/>
        <w:spacing w:after="150" w:line="270" w:lineRule="atLeast"/>
        <w:jc w:val="center"/>
        <w:textAlignment w:val="top"/>
        <w:rPr>
          <w:rFonts w:ascii="Arial" w:eastAsia="Times New Roman" w:hAnsi="Arial" w:cs="Arial"/>
          <w:color w:val="333333"/>
          <w:sz w:val="18"/>
          <w:szCs w:val="18"/>
        </w:rPr>
      </w:pPr>
      <w:r w:rsidRPr="00B236DB">
        <w:rPr>
          <w:rFonts w:ascii="Arial" w:eastAsia="Times New Roman" w:hAnsi="Arial" w:cs="Arial"/>
          <w:color w:val="333333"/>
          <w:sz w:val="18"/>
          <w:szCs w:val="18"/>
        </w:rPr>
        <w:t>Дугаар А/13</w:t>
      </w:r>
    </w:p>
    <w:p w14:paraId="06D8318C" w14:textId="77777777" w:rsidR="00B236DB" w:rsidRPr="00B236DB" w:rsidRDefault="00B236DB" w:rsidP="00B236DB">
      <w:pPr>
        <w:shd w:val="clear" w:color="auto" w:fill="FFFFFF"/>
        <w:spacing w:line="270" w:lineRule="atLeast"/>
        <w:jc w:val="center"/>
        <w:textAlignment w:val="top"/>
        <w:rPr>
          <w:rFonts w:ascii="Arial" w:eastAsia="Times New Roman" w:hAnsi="Arial" w:cs="Arial"/>
          <w:color w:val="333333"/>
          <w:sz w:val="18"/>
          <w:szCs w:val="18"/>
        </w:rPr>
      </w:pPr>
      <w:r w:rsidRPr="00B236DB">
        <w:rPr>
          <w:rFonts w:ascii="Arial" w:eastAsia="Times New Roman" w:hAnsi="Arial" w:cs="Arial"/>
          <w:b/>
          <w:bCs/>
          <w:color w:val="333333"/>
          <w:sz w:val="18"/>
          <w:szCs w:val="18"/>
        </w:rPr>
        <w:t xml:space="preserve">МАЯГТ БАТЛАХ ТУХАЙ / </w:t>
      </w:r>
      <w:proofErr w:type="spellStart"/>
      <w:r w:rsidRPr="00B236DB">
        <w:rPr>
          <w:rFonts w:ascii="Arial" w:eastAsia="Times New Roman" w:hAnsi="Arial" w:cs="Arial"/>
          <w:b/>
          <w:bCs/>
          <w:color w:val="333333"/>
          <w:sz w:val="18"/>
          <w:szCs w:val="18"/>
        </w:rPr>
        <w:t>Нисэхийн</w:t>
      </w:r>
      <w:proofErr w:type="spellEnd"/>
      <w:r w:rsidRPr="00B236DB">
        <w:rPr>
          <w:rFonts w:ascii="Arial" w:eastAsia="Times New Roman" w:hAnsi="Arial" w:cs="Arial"/>
          <w:b/>
          <w:bCs/>
          <w:color w:val="333333"/>
          <w:sz w:val="18"/>
          <w:szCs w:val="18"/>
        </w:rPr>
        <w:t xml:space="preserve"> </w:t>
      </w:r>
      <w:proofErr w:type="spellStart"/>
      <w:r w:rsidRPr="00B236DB">
        <w:rPr>
          <w:rFonts w:ascii="Arial" w:eastAsia="Times New Roman" w:hAnsi="Arial" w:cs="Arial"/>
          <w:b/>
          <w:bCs/>
          <w:color w:val="333333"/>
          <w:sz w:val="18"/>
          <w:szCs w:val="18"/>
        </w:rPr>
        <w:t>сургалтын</w:t>
      </w:r>
      <w:proofErr w:type="spellEnd"/>
      <w:r w:rsidRPr="00B236DB">
        <w:rPr>
          <w:rFonts w:ascii="Arial" w:eastAsia="Times New Roman" w:hAnsi="Arial" w:cs="Arial"/>
          <w:b/>
          <w:bCs/>
          <w:color w:val="333333"/>
          <w:sz w:val="18"/>
          <w:szCs w:val="18"/>
        </w:rPr>
        <w:t xml:space="preserve"> </w:t>
      </w:r>
      <w:proofErr w:type="spellStart"/>
      <w:r w:rsidRPr="00B236DB">
        <w:rPr>
          <w:rFonts w:ascii="Arial" w:eastAsia="Times New Roman" w:hAnsi="Arial" w:cs="Arial"/>
          <w:b/>
          <w:bCs/>
          <w:color w:val="333333"/>
          <w:sz w:val="18"/>
          <w:szCs w:val="18"/>
        </w:rPr>
        <w:t>байгууллагын</w:t>
      </w:r>
      <w:proofErr w:type="spellEnd"/>
      <w:r w:rsidRPr="00B236DB">
        <w:rPr>
          <w:rFonts w:ascii="Arial" w:eastAsia="Times New Roman" w:hAnsi="Arial" w:cs="Arial"/>
          <w:b/>
          <w:bCs/>
          <w:color w:val="333333"/>
          <w:sz w:val="18"/>
          <w:szCs w:val="18"/>
        </w:rPr>
        <w:t xml:space="preserve"> </w:t>
      </w:r>
      <w:proofErr w:type="spellStart"/>
      <w:r w:rsidRPr="00B236DB">
        <w:rPr>
          <w:rFonts w:ascii="Arial" w:eastAsia="Times New Roman" w:hAnsi="Arial" w:cs="Arial"/>
          <w:b/>
          <w:bCs/>
          <w:color w:val="333333"/>
          <w:sz w:val="18"/>
          <w:szCs w:val="18"/>
        </w:rPr>
        <w:t>гэрчилгээ</w:t>
      </w:r>
      <w:proofErr w:type="spellEnd"/>
      <w:r w:rsidRPr="00B236DB">
        <w:rPr>
          <w:rFonts w:ascii="Arial" w:eastAsia="Times New Roman" w:hAnsi="Arial" w:cs="Arial"/>
          <w:b/>
          <w:bCs/>
          <w:color w:val="333333"/>
          <w:sz w:val="18"/>
          <w:szCs w:val="18"/>
        </w:rPr>
        <w:t xml:space="preserve"> </w:t>
      </w:r>
      <w:proofErr w:type="spellStart"/>
      <w:r w:rsidRPr="00B236DB">
        <w:rPr>
          <w:rFonts w:ascii="Arial" w:eastAsia="Times New Roman" w:hAnsi="Arial" w:cs="Arial"/>
          <w:b/>
          <w:bCs/>
          <w:color w:val="333333"/>
          <w:sz w:val="18"/>
          <w:szCs w:val="18"/>
        </w:rPr>
        <w:t>олгох</w:t>
      </w:r>
      <w:proofErr w:type="spellEnd"/>
      <w:r w:rsidRPr="00B236DB">
        <w:rPr>
          <w:rFonts w:ascii="Arial" w:eastAsia="Times New Roman" w:hAnsi="Arial" w:cs="Arial"/>
          <w:b/>
          <w:bCs/>
          <w:color w:val="333333"/>
          <w:sz w:val="18"/>
          <w:szCs w:val="18"/>
        </w:rPr>
        <w:t xml:space="preserve"> /</w:t>
      </w:r>
      <w:proofErr w:type="spellStart"/>
      <w:r w:rsidRPr="00B236DB">
        <w:rPr>
          <w:rFonts w:ascii="Arial" w:eastAsia="Times New Roman" w:hAnsi="Arial" w:cs="Arial"/>
          <w:b/>
          <w:bCs/>
          <w:color w:val="333333"/>
          <w:sz w:val="18"/>
          <w:szCs w:val="18"/>
        </w:rPr>
        <w:t>шинэчлэх</w:t>
      </w:r>
      <w:proofErr w:type="spellEnd"/>
      <w:r w:rsidRPr="00B236DB">
        <w:rPr>
          <w:rFonts w:ascii="Arial" w:eastAsia="Times New Roman" w:hAnsi="Arial" w:cs="Arial"/>
          <w:b/>
          <w:bCs/>
          <w:color w:val="333333"/>
          <w:sz w:val="18"/>
          <w:szCs w:val="18"/>
        </w:rPr>
        <w:t>/-</w:t>
      </w:r>
      <w:proofErr w:type="spellStart"/>
      <w:r w:rsidRPr="00B236DB">
        <w:rPr>
          <w:rFonts w:ascii="Arial" w:eastAsia="Times New Roman" w:hAnsi="Arial" w:cs="Arial"/>
          <w:b/>
          <w:bCs/>
          <w:color w:val="333333"/>
          <w:sz w:val="18"/>
          <w:szCs w:val="18"/>
        </w:rPr>
        <w:t>ыг</w:t>
      </w:r>
      <w:proofErr w:type="spellEnd"/>
      <w:r w:rsidRPr="00B236DB">
        <w:rPr>
          <w:rFonts w:ascii="Arial" w:eastAsia="Times New Roman" w:hAnsi="Arial" w:cs="Arial"/>
          <w:b/>
          <w:bCs/>
          <w:color w:val="333333"/>
          <w:sz w:val="18"/>
          <w:szCs w:val="18"/>
        </w:rPr>
        <w:t xml:space="preserve"> </w:t>
      </w:r>
      <w:proofErr w:type="spellStart"/>
      <w:r w:rsidRPr="00B236DB">
        <w:rPr>
          <w:rFonts w:ascii="Arial" w:eastAsia="Times New Roman" w:hAnsi="Arial" w:cs="Arial"/>
          <w:b/>
          <w:bCs/>
          <w:color w:val="333333"/>
          <w:sz w:val="18"/>
          <w:szCs w:val="18"/>
        </w:rPr>
        <w:t>хүссэн</w:t>
      </w:r>
      <w:proofErr w:type="spellEnd"/>
      <w:r w:rsidRPr="00B236DB">
        <w:rPr>
          <w:rFonts w:ascii="Arial" w:eastAsia="Times New Roman" w:hAnsi="Arial" w:cs="Arial"/>
          <w:b/>
          <w:bCs/>
          <w:color w:val="333333"/>
          <w:sz w:val="18"/>
          <w:szCs w:val="18"/>
        </w:rPr>
        <w:t xml:space="preserve"> </w:t>
      </w:r>
      <w:proofErr w:type="spellStart"/>
      <w:r w:rsidRPr="00B236DB">
        <w:rPr>
          <w:rFonts w:ascii="Arial" w:eastAsia="Times New Roman" w:hAnsi="Arial" w:cs="Arial"/>
          <w:b/>
          <w:bCs/>
          <w:color w:val="333333"/>
          <w:sz w:val="18"/>
          <w:szCs w:val="18"/>
        </w:rPr>
        <w:t>өргөдлийн</w:t>
      </w:r>
      <w:proofErr w:type="spellEnd"/>
      <w:r w:rsidRPr="00B236DB">
        <w:rPr>
          <w:rFonts w:ascii="Arial" w:eastAsia="Times New Roman" w:hAnsi="Arial" w:cs="Arial"/>
          <w:b/>
          <w:bCs/>
          <w:color w:val="333333"/>
          <w:sz w:val="18"/>
          <w:szCs w:val="18"/>
        </w:rPr>
        <w:t xml:space="preserve"> </w:t>
      </w:r>
      <w:proofErr w:type="spellStart"/>
      <w:r w:rsidRPr="00B236DB">
        <w:rPr>
          <w:rFonts w:ascii="Arial" w:eastAsia="Times New Roman" w:hAnsi="Arial" w:cs="Arial"/>
          <w:b/>
          <w:bCs/>
          <w:color w:val="333333"/>
          <w:sz w:val="18"/>
          <w:szCs w:val="18"/>
        </w:rPr>
        <w:t>маягт</w:t>
      </w:r>
      <w:proofErr w:type="spellEnd"/>
      <w:r w:rsidRPr="00B236DB">
        <w:rPr>
          <w:rFonts w:ascii="Arial" w:eastAsia="Times New Roman" w:hAnsi="Arial" w:cs="Arial"/>
          <w:b/>
          <w:bCs/>
          <w:color w:val="333333"/>
          <w:sz w:val="18"/>
          <w:szCs w:val="18"/>
        </w:rPr>
        <w:t xml:space="preserve"> ИНЕГ-0141/01/</w:t>
      </w:r>
    </w:p>
    <w:p w14:paraId="2EF18B72" w14:textId="77777777" w:rsidR="00B236DB" w:rsidRPr="00B236DB" w:rsidRDefault="00B236DB" w:rsidP="00B236DB">
      <w:pPr>
        <w:rPr>
          <w:rFonts w:ascii="Times New Roman" w:eastAsia="Times New Roman" w:hAnsi="Times New Roman"/>
          <w:sz w:val="24"/>
          <w:szCs w:val="24"/>
        </w:rPr>
      </w:pPr>
    </w:p>
    <w:tbl>
      <w:tblPr>
        <w:tblW w:w="9090" w:type="dxa"/>
        <w:shd w:val="clear" w:color="auto" w:fill="FFFFFF"/>
        <w:tblCellMar>
          <w:left w:w="0" w:type="dxa"/>
          <w:right w:w="0" w:type="dxa"/>
        </w:tblCellMar>
        <w:tblLook w:val="04A0" w:firstRow="1" w:lastRow="0" w:firstColumn="1" w:lastColumn="0" w:noHBand="0" w:noVBand="1"/>
      </w:tblPr>
      <w:tblGrid>
        <w:gridCol w:w="1050"/>
        <w:gridCol w:w="8040"/>
      </w:tblGrid>
      <w:tr w:rsidR="00B236DB" w:rsidRPr="00B236DB" w14:paraId="5E392FE0" w14:textId="77777777" w:rsidTr="00B236DB">
        <w:tc>
          <w:tcPr>
            <w:tcW w:w="1050" w:type="dxa"/>
            <w:shd w:val="clear" w:color="auto" w:fill="FFFFFF"/>
            <w:tcMar>
              <w:top w:w="45" w:type="dxa"/>
              <w:left w:w="45" w:type="dxa"/>
              <w:bottom w:w="45" w:type="dxa"/>
              <w:right w:w="45" w:type="dxa"/>
            </w:tcMar>
            <w:hideMark/>
          </w:tcPr>
          <w:p w14:paraId="037F681D" w14:textId="4FA5B418" w:rsidR="00B236DB" w:rsidRPr="00B236DB" w:rsidRDefault="00B236DB" w:rsidP="00B236DB">
            <w:pPr>
              <w:rPr>
                <w:rFonts w:ascii="Arial" w:eastAsia="Times New Roman" w:hAnsi="Arial" w:cs="Arial"/>
                <w:color w:val="333333"/>
                <w:sz w:val="18"/>
                <w:szCs w:val="18"/>
              </w:rPr>
            </w:pPr>
            <w:r w:rsidRPr="00B236DB">
              <w:rPr>
                <w:rFonts w:ascii="Arial" w:eastAsia="Times New Roman" w:hAnsi="Arial" w:cs="Arial"/>
                <w:noProof/>
                <w:color w:val="333333"/>
                <w:sz w:val="18"/>
                <w:szCs w:val="18"/>
              </w:rPr>
              <w:drawing>
                <wp:inline distT="0" distB="0" distL="0" distR="0" wp14:anchorId="56AB1F60" wp14:editId="5DA9A181">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040" w:type="dxa"/>
            <w:shd w:val="clear" w:color="auto" w:fill="FFFFFF"/>
            <w:tcMar>
              <w:top w:w="45" w:type="dxa"/>
              <w:left w:w="45" w:type="dxa"/>
              <w:bottom w:w="45" w:type="dxa"/>
              <w:right w:w="45" w:type="dxa"/>
            </w:tcMar>
            <w:hideMark/>
          </w:tcPr>
          <w:p w14:paraId="49C9CFE4" w14:textId="77777777" w:rsidR="00B236DB" w:rsidRPr="00B236DB" w:rsidRDefault="00B236DB" w:rsidP="00B236DB">
            <w:pPr>
              <w:rPr>
                <w:rFonts w:ascii="Arial" w:eastAsia="Times New Roman" w:hAnsi="Arial" w:cs="Arial"/>
                <w:color w:val="333333"/>
                <w:sz w:val="18"/>
                <w:szCs w:val="18"/>
              </w:rPr>
            </w:pPr>
            <w:proofErr w:type="spellStart"/>
            <w:r w:rsidRPr="00B236DB">
              <w:rPr>
                <w:rFonts w:ascii="Arial" w:eastAsia="Times New Roman" w:hAnsi="Arial" w:cs="Arial"/>
                <w:color w:val="333333"/>
                <w:sz w:val="18"/>
                <w:szCs w:val="18"/>
              </w:rPr>
              <w:t>Иргэний</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нисэхийн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тухай</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Монгол</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Улсын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хуулийн</w:t>
            </w:r>
            <w:proofErr w:type="spellEnd"/>
            <w:r w:rsidRPr="00B236DB">
              <w:rPr>
                <w:rFonts w:ascii="Arial" w:eastAsia="Times New Roman" w:hAnsi="Arial" w:cs="Arial"/>
                <w:color w:val="333333"/>
                <w:sz w:val="18"/>
                <w:szCs w:val="18"/>
              </w:rPr>
              <w:t xml:space="preserve"> 11 </w:t>
            </w:r>
            <w:proofErr w:type="spellStart"/>
            <w:r w:rsidRPr="00B236DB">
              <w:rPr>
                <w:rFonts w:ascii="Arial" w:eastAsia="Times New Roman" w:hAnsi="Arial" w:cs="Arial"/>
                <w:color w:val="333333"/>
                <w:sz w:val="18"/>
                <w:szCs w:val="18"/>
              </w:rPr>
              <w:t>дүгээр</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зүйлийн</w:t>
            </w:r>
            <w:proofErr w:type="spellEnd"/>
            <w:r w:rsidRPr="00B236DB">
              <w:rPr>
                <w:rFonts w:ascii="Arial" w:eastAsia="Times New Roman" w:hAnsi="Arial" w:cs="Arial"/>
                <w:color w:val="333333"/>
                <w:sz w:val="18"/>
                <w:szCs w:val="18"/>
              </w:rPr>
              <w:t xml:space="preserve"> 11.1 </w:t>
            </w:r>
            <w:proofErr w:type="spellStart"/>
            <w:r w:rsidRPr="00B236DB">
              <w:rPr>
                <w:rFonts w:ascii="Arial" w:eastAsia="Times New Roman" w:hAnsi="Arial" w:cs="Arial"/>
                <w:color w:val="333333"/>
                <w:sz w:val="18"/>
                <w:szCs w:val="18"/>
              </w:rPr>
              <w:t>заалт</w:t>
            </w:r>
            <w:proofErr w:type="spellEnd"/>
            <w:r w:rsidRPr="00B236DB">
              <w:rPr>
                <w:rFonts w:ascii="Arial" w:eastAsia="Times New Roman" w:hAnsi="Arial" w:cs="Arial"/>
                <w:color w:val="333333"/>
                <w:sz w:val="18"/>
                <w:szCs w:val="18"/>
              </w:rPr>
              <w:t>, ИНД-141 "</w:t>
            </w:r>
            <w:proofErr w:type="spellStart"/>
            <w:r w:rsidRPr="00B236DB">
              <w:rPr>
                <w:rFonts w:ascii="Arial" w:eastAsia="Times New Roman" w:hAnsi="Arial" w:cs="Arial"/>
                <w:color w:val="333333"/>
                <w:sz w:val="18"/>
                <w:szCs w:val="18"/>
              </w:rPr>
              <w:t>Иргэний</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нисэхийн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сургалтын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байгууллага</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гэрчилгээжүүлэлтийн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дүрмийн</w:t>
            </w:r>
            <w:proofErr w:type="spellEnd"/>
            <w:r w:rsidRPr="00B236DB">
              <w:rPr>
                <w:rFonts w:ascii="Arial" w:eastAsia="Times New Roman" w:hAnsi="Arial" w:cs="Arial"/>
                <w:color w:val="333333"/>
                <w:sz w:val="18"/>
                <w:szCs w:val="18"/>
              </w:rPr>
              <w:t xml:space="preserve"> 141.3 </w:t>
            </w:r>
            <w:proofErr w:type="spellStart"/>
            <w:r w:rsidRPr="00B236DB">
              <w:rPr>
                <w:rFonts w:ascii="Arial" w:eastAsia="Times New Roman" w:hAnsi="Arial" w:cs="Arial"/>
                <w:color w:val="333333"/>
                <w:sz w:val="18"/>
                <w:szCs w:val="18"/>
              </w:rPr>
              <w:t>заалтыг</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үндэслэн</w:t>
            </w:r>
            <w:proofErr w:type="spellEnd"/>
            <w:r w:rsidRPr="00B236DB">
              <w:rPr>
                <w:rFonts w:ascii="Arial" w:eastAsia="Times New Roman" w:hAnsi="Arial" w:cs="Arial"/>
                <w:color w:val="333333"/>
                <w:sz w:val="18"/>
                <w:szCs w:val="18"/>
              </w:rPr>
              <w:t xml:space="preserve"> ТУШААХ </w:t>
            </w:r>
            <w:proofErr w:type="spellStart"/>
            <w:r w:rsidRPr="00B236DB">
              <w:rPr>
                <w:rFonts w:ascii="Arial" w:eastAsia="Times New Roman" w:hAnsi="Arial" w:cs="Arial"/>
                <w:color w:val="333333"/>
                <w:sz w:val="18"/>
                <w:szCs w:val="18"/>
              </w:rPr>
              <w:t>нь</w:t>
            </w:r>
            <w:proofErr w:type="spellEnd"/>
            <w:r w:rsidRPr="00B236DB">
              <w:rPr>
                <w:rFonts w:ascii="Arial" w:eastAsia="Times New Roman" w:hAnsi="Arial" w:cs="Arial"/>
                <w:color w:val="333333"/>
                <w:sz w:val="18"/>
                <w:szCs w:val="18"/>
              </w:rPr>
              <w:t>:</w:t>
            </w:r>
          </w:p>
        </w:tc>
      </w:tr>
    </w:tbl>
    <w:p w14:paraId="52EE7A3E" w14:textId="77777777" w:rsidR="00B236DB" w:rsidRPr="00B236DB" w:rsidRDefault="00B236DB" w:rsidP="00B236DB">
      <w:pPr>
        <w:rPr>
          <w:rFonts w:ascii="Times New Roman" w:eastAsia="Times New Roman" w:hAnsi="Times New Roman"/>
          <w:vanish/>
          <w:sz w:val="24"/>
          <w:szCs w:val="24"/>
        </w:rPr>
      </w:pPr>
    </w:p>
    <w:tbl>
      <w:tblPr>
        <w:tblW w:w="9450" w:type="dxa"/>
        <w:shd w:val="clear" w:color="auto" w:fill="FFFFFF"/>
        <w:tblCellMar>
          <w:left w:w="0" w:type="dxa"/>
          <w:right w:w="0" w:type="dxa"/>
        </w:tblCellMar>
        <w:tblLook w:val="04A0" w:firstRow="1" w:lastRow="0" w:firstColumn="1" w:lastColumn="0" w:noHBand="0" w:noVBand="1"/>
      </w:tblPr>
      <w:tblGrid>
        <w:gridCol w:w="754"/>
        <w:gridCol w:w="8696"/>
      </w:tblGrid>
      <w:tr w:rsidR="00B236DB" w:rsidRPr="00B236DB" w14:paraId="33F90FEE" w14:textId="77777777" w:rsidTr="00B236DB">
        <w:trPr>
          <w:trHeight w:val="186"/>
        </w:trPr>
        <w:tc>
          <w:tcPr>
            <w:tcW w:w="754" w:type="dxa"/>
            <w:shd w:val="clear" w:color="auto" w:fill="FFFFFF"/>
            <w:tcMar>
              <w:top w:w="45" w:type="dxa"/>
              <w:left w:w="45" w:type="dxa"/>
              <w:bottom w:w="45" w:type="dxa"/>
              <w:right w:w="45" w:type="dxa"/>
            </w:tcMar>
            <w:hideMark/>
          </w:tcPr>
          <w:p w14:paraId="21D47C82" w14:textId="64087406" w:rsidR="00B236DB" w:rsidRPr="00B236DB" w:rsidRDefault="00B236DB" w:rsidP="00B236DB">
            <w:pPr>
              <w:rPr>
                <w:rFonts w:ascii="Arial" w:eastAsia="Times New Roman" w:hAnsi="Arial" w:cs="Arial"/>
                <w:color w:val="333333"/>
                <w:sz w:val="18"/>
                <w:szCs w:val="18"/>
              </w:rPr>
            </w:pPr>
            <w:r w:rsidRPr="00B236DB">
              <w:rPr>
                <w:rFonts w:ascii="Arial" w:eastAsia="Times New Roman" w:hAnsi="Arial" w:cs="Arial"/>
                <w:noProof/>
                <w:color w:val="333333"/>
                <w:sz w:val="18"/>
                <w:szCs w:val="18"/>
              </w:rPr>
              <w:drawing>
                <wp:inline distT="0" distB="0" distL="0" distR="0" wp14:anchorId="7DDF9BE2" wp14:editId="45B24B88">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696" w:type="dxa"/>
            <w:shd w:val="clear" w:color="auto" w:fill="FFFFFF"/>
            <w:tcMar>
              <w:top w:w="45" w:type="dxa"/>
              <w:left w:w="45" w:type="dxa"/>
              <w:bottom w:w="45" w:type="dxa"/>
              <w:right w:w="45" w:type="dxa"/>
            </w:tcMar>
            <w:hideMark/>
          </w:tcPr>
          <w:p w14:paraId="6FB954DA" w14:textId="77777777" w:rsidR="00B236DB" w:rsidRPr="00B236DB" w:rsidRDefault="00B236DB" w:rsidP="00B236DB">
            <w:pPr>
              <w:rPr>
                <w:rFonts w:ascii="Arial" w:eastAsia="Times New Roman" w:hAnsi="Arial" w:cs="Arial"/>
                <w:color w:val="333333"/>
                <w:sz w:val="18"/>
                <w:szCs w:val="18"/>
              </w:rPr>
            </w:pPr>
            <w:r w:rsidRPr="00B236DB">
              <w:rPr>
                <w:rFonts w:ascii="Arial" w:eastAsia="Times New Roman" w:hAnsi="Arial" w:cs="Arial"/>
                <w:color w:val="333333"/>
                <w:sz w:val="18"/>
                <w:szCs w:val="18"/>
              </w:rPr>
              <w:t xml:space="preserve">1. </w:t>
            </w:r>
            <w:proofErr w:type="spellStart"/>
            <w:r w:rsidRPr="00B236DB">
              <w:rPr>
                <w:rFonts w:ascii="Arial" w:eastAsia="Times New Roman" w:hAnsi="Arial" w:cs="Arial"/>
                <w:color w:val="333333"/>
                <w:sz w:val="18"/>
                <w:szCs w:val="18"/>
              </w:rPr>
              <w:t>Нисэхийн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сургалтын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байгууллагын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гэрчилгээ</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олгох</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шинэчлэх</w:t>
            </w:r>
            <w:proofErr w:type="spellEnd"/>
            <w:r w:rsidRPr="00B236DB">
              <w:rPr>
                <w:rFonts w:ascii="Arial" w:eastAsia="Times New Roman" w:hAnsi="Arial" w:cs="Arial"/>
                <w:color w:val="333333"/>
                <w:sz w:val="18"/>
                <w:szCs w:val="18"/>
              </w:rPr>
              <w:t>/-</w:t>
            </w:r>
            <w:proofErr w:type="spellStart"/>
            <w:r w:rsidRPr="00B236DB">
              <w:rPr>
                <w:rFonts w:ascii="Arial" w:eastAsia="Times New Roman" w:hAnsi="Arial" w:cs="Arial"/>
                <w:color w:val="333333"/>
                <w:sz w:val="18"/>
                <w:szCs w:val="18"/>
              </w:rPr>
              <w:t>ыг</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хүссэн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өргөдлийн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маягт</w:t>
            </w:r>
            <w:proofErr w:type="spellEnd"/>
            <w:r w:rsidRPr="00B236DB">
              <w:rPr>
                <w:rFonts w:ascii="Arial" w:eastAsia="Times New Roman" w:hAnsi="Arial" w:cs="Arial"/>
                <w:color w:val="333333"/>
                <w:sz w:val="18"/>
                <w:szCs w:val="18"/>
              </w:rPr>
              <w:t xml:space="preserve"> ИНЕГ-0141/01-ийг 1 </w:t>
            </w:r>
            <w:proofErr w:type="spellStart"/>
            <w:r w:rsidRPr="00B236DB">
              <w:rPr>
                <w:rFonts w:ascii="Arial" w:eastAsia="Times New Roman" w:hAnsi="Arial" w:cs="Arial"/>
                <w:color w:val="333333"/>
                <w:sz w:val="18"/>
                <w:szCs w:val="18"/>
              </w:rPr>
              <w:t>дүгээр</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хавсралтаар</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баталсугай</w:t>
            </w:r>
            <w:proofErr w:type="spellEnd"/>
            <w:r w:rsidRPr="00B236DB">
              <w:rPr>
                <w:rFonts w:ascii="Arial" w:eastAsia="Times New Roman" w:hAnsi="Arial" w:cs="Arial"/>
                <w:color w:val="333333"/>
                <w:sz w:val="18"/>
                <w:szCs w:val="18"/>
              </w:rPr>
              <w:t>.</w:t>
            </w:r>
          </w:p>
        </w:tc>
      </w:tr>
    </w:tbl>
    <w:p w14:paraId="74E4E41E" w14:textId="77777777" w:rsidR="00B236DB" w:rsidRPr="00B236DB" w:rsidRDefault="00B236DB" w:rsidP="00B236DB">
      <w:pPr>
        <w:rPr>
          <w:rFonts w:ascii="Times New Roman" w:eastAsia="Times New Roman" w:hAnsi="Times New Roman"/>
          <w:vanish/>
          <w:sz w:val="24"/>
          <w:szCs w:val="24"/>
        </w:rPr>
      </w:pPr>
    </w:p>
    <w:tbl>
      <w:tblPr>
        <w:tblW w:w="9450" w:type="dxa"/>
        <w:shd w:val="clear" w:color="auto" w:fill="FFFFFF"/>
        <w:tblCellMar>
          <w:left w:w="0" w:type="dxa"/>
          <w:right w:w="0" w:type="dxa"/>
        </w:tblCellMar>
        <w:tblLook w:val="04A0" w:firstRow="1" w:lastRow="0" w:firstColumn="1" w:lastColumn="0" w:noHBand="0" w:noVBand="1"/>
      </w:tblPr>
      <w:tblGrid>
        <w:gridCol w:w="1050"/>
        <w:gridCol w:w="8400"/>
      </w:tblGrid>
      <w:tr w:rsidR="00B236DB" w:rsidRPr="00B236DB" w14:paraId="2406C3F0" w14:textId="77777777" w:rsidTr="00B236DB">
        <w:tc>
          <w:tcPr>
            <w:tcW w:w="1050" w:type="dxa"/>
            <w:shd w:val="clear" w:color="auto" w:fill="FFFFFF"/>
            <w:tcMar>
              <w:top w:w="45" w:type="dxa"/>
              <w:left w:w="45" w:type="dxa"/>
              <w:bottom w:w="45" w:type="dxa"/>
              <w:right w:w="45" w:type="dxa"/>
            </w:tcMar>
            <w:hideMark/>
          </w:tcPr>
          <w:p w14:paraId="0C1037C1" w14:textId="6AAF72F1" w:rsidR="00B236DB" w:rsidRPr="00B236DB" w:rsidRDefault="00B236DB" w:rsidP="00B236DB">
            <w:pPr>
              <w:rPr>
                <w:rFonts w:ascii="Arial" w:eastAsia="Times New Roman" w:hAnsi="Arial" w:cs="Arial"/>
                <w:color w:val="333333"/>
                <w:sz w:val="18"/>
                <w:szCs w:val="18"/>
              </w:rPr>
            </w:pPr>
            <w:r w:rsidRPr="00B236DB">
              <w:rPr>
                <w:rFonts w:ascii="Arial" w:eastAsia="Times New Roman" w:hAnsi="Arial" w:cs="Arial"/>
                <w:noProof/>
                <w:color w:val="333333"/>
                <w:sz w:val="18"/>
                <w:szCs w:val="18"/>
              </w:rPr>
              <w:drawing>
                <wp:inline distT="0" distB="0" distL="0" distR="0" wp14:anchorId="066C3088" wp14:editId="248703F4">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400" w:type="dxa"/>
            <w:shd w:val="clear" w:color="auto" w:fill="FFFFFF"/>
            <w:tcMar>
              <w:top w:w="45" w:type="dxa"/>
              <w:left w:w="45" w:type="dxa"/>
              <w:bottom w:w="45" w:type="dxa"/>
              <w:right w:w="45" w:type="dxa"/>
            </w:tcMar>
            <w:hideMark/>
          </w:tcPr>
          <w:p w14:paraId="6537AD78" w14:textId="77777777" w:rsidR="00B236DB" w:rsidRPr="00B236DB" w:rsidRDefault="00B236DB" w:rsidP="00B236DB">
            <w:pPr>
              <w:rPr>
                <w:rFonts w:ascii="Arial" w:eastAsia="Times New Roman" w:hAnsi="Arial" w:cs="Arial"/>
                <w:color w:val="333333"/>
                <w:sz w:val="18"/>
                <w:szCs w:val="18"/>
              </w:rPr>
            </w:pPr>
            <w:r w:rsidRPr="00B236DB">
              <w:rPr>
                <w:rFonts w:ascii="Arial" w:eastAsia="Times New Roman" w:hAnsi="Arial" w:cs="Arial"/>
                <w:color w:val="333333"/>
                <w:sz w:val="18"/>
                <w:szCs w:val="18"/>
              </w:rPr>
              <w:t xml:space="preserve">2. </w:t>
            </w:r>
            <w:proofErr w:type="spellStart"/>
            <w:r w:rsidRPr="00B236DB">
              <w:rPr>
                <w:rFonts w:ascii="Arial" w:eastAsia="Times New Roman" w:hAnsi="Arial" w:cs="Arial"/>
                <w:color w:val="333333"/>
                <w:sz w:val="18"/>
                <w:szCs w:val="18"/>
              </w:rPr>
              <w:t>Маягтын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хөтлөлт</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ашиглалтанд</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хяналт</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тавьж</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ажиллахыг</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Нисэхийн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аюулгүй</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ажиллагаа</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хяналт</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зохицуулалтын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алба</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П.Мөнхжаргал</w:t>
            </w:r>
            <w:proofErr w:type="spellEnd"/>
            <w:r w:rsidRPr="00B236DB">
              <w:rPr>
                <w:rFonts w:ascii="Arial" w:eastAsia="Times New Roman" w:hAnsi="Arial" w:cs="Arial"/>
                <w:color w:val="333333"/>
                <w:sz w:val="18"/>
                <w:szCs w:val="18"/>
              </w:rPr>
              <w:t>/-</w:t>
            </w:r>
            <w:proofErr w:type="spellStart"/>
            <w:r w:rsidRPr="00B236DB">
              <w:rPr>
                <w:rFonts w:ascii="Arial" w:eastAsia="Times New Roman" w:hAnsi="Arial" w:cs="Arial"/>
                <w:color w:val="333333"/>
                <w:sz w:val="18"/>
                <w:szCs w:val="18"/>
              </w:rPr>
              <w:t>нд</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үүрэг</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болгосугай</w:t>
            </w:r>
            <w:proofErr w:type="spellEnd"/>
            <w:r w:rsidRPr="00B236DB">
              <w:rPr>
                <w:rFonts w:ascii="Arial" w:eastAsia="Times New Roman" w:hAnsi="Arial" w:cs="Arial"/>
                <w:color w:val="333333"/>
                <w:sz w:val="18"/>
                <w:szCs w:val="18"/>
              </w:rPr>
              <w:t>.</w:t>
            </w:r>
          </w:p>
        </w:tc>
      </w:tr>
    </w:tbl>
    <w:p w14:paraId="3297A4E1" w14:textId="77777777" w:rsidR="00B236DB" w:rsidRPr="00B236DB" w:rsidRDefault="00B236DB" w:rsidP="00B236DB">
      <w:pPr>
        <w:rPr>
          <w:rFonts w:ascii="Times New Roman" w:eastAsia="Times New Roman" w:hAnsi="Times New Roman"/>
          <w:vanish/>
          <w:sz w:val="24"/>
          <w:szCs w:val="24"/>
        </w:rPr>
      </w:pPr>
    </w:p>
    <w:tbl>
      <w:tblPr>
        <w:tblW w:w="9990" w:type="dxa"/>
        <w:shd w:val="clear" w:color="auto" w:fill="FFFFFF"/>
        <w:tblCellMar>
          <w:left w:w="0" w:type="dxa"/>
          <w:right w:w="0" w:type="dxa"/>
        </w:tblCellMar>
        <w:tblLook w:val="04A0" w:firstRow="1" w:lastRow="0" w:firstColumn="1" w:lastColumn="0" w:noHBand="0" w:noVBand="1"/>
      </w:tblPr>
      <w:tblGrid>
        <w:gridCol w:w="1050"/>
        <w:gridCol w:w="8940"/>
      </w:tblGrid>
      <w:tr w:rsidR="00B236DB" w:rsidRPr="00B236DB" w14:paraId="15A8D34C" w14:textId="77777777" w:rsidTr="00B236DB">
        <w:tc>
          <w:tcPr>
            <w:tcW w:w="1050" w:type="dxa"/>
            <w:shd w:val="clear" w:color="auto" w:fill="FFFFFF"/>
            <w:tcMar>
              <w:top w:w="45" w:type="dxa"/>
              <w:left w:w="45" w:type="dxa"/>
              <w:bottom w:w="45" w:type="dxa"/>
              <w:right w:w="45" w:type="dxa"/>
            </w:tcMar>
            <w:hideMark/>
          </w:tcPr>
          <w:p w14:paraId="7E9D2BA5" w14:textId="38859897" w:rsidR="00B236DB" w:rsidRPr="00B236DB" w:rsidRDefault="00B236DB" w:rsidP="00B236DB">
            <w:pPr>
              <w:rPr>
                <w:rFonts w:ascii="Arial" w:eastAsia="Times New Roman" w:hAnsi="Arial" w:cs="Arial"/>
                <w:color w:val="333333"/>
                <w:sz w:val="18"/>
                <w:szCs w:val="18"/>
              </w:rPr>
            </w:pPr>
            <w:r w:rsidRPr="00B236DB">
              <w:rPr>
                <w:rFonts w:ascii="Arial" w:eastAsia="Times New Roman" w:hAnsi="Arial" w:cs="Arial"/>
                <w:noProof/>
                <w:color w:val="333333"/>
                <w:sz w:val="18"/>
                <w:szCs w:val="18"/>
              </w:rPr>
              <w:drawing>
                <wp:inline distT="0" distB="0" distL="0" distR="0" wp14:anchorId="7F8E7598" wp14:editId="04E74D1A">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940" w:type="dxa"/>
            <w:shd w:val="clear" w:color="auto" w:fill="FFFFFF"/>
            <w:tcMar>
              <w:top w:w="45" w:type="dxa"/>
              <w:left w:w="45" w:type="dxa"/>
              <w:bottom w:w="45" w:type="dxa"/>
              <w:right w:w="45" w:type="dxa"/>
            </w:tcMar>
            <w:hideMark/>
          </w:tcPr>
          <w:p w14:paraId="6EA045F6" w14:textId="77777777" w:rsidR="00B236DB" w:rsidRPr="00B236DB" w:rsidRDefault="00B236DB" w:rsidP="00B236DB">
            <w:pPr>
              <w:rPr>
                <w:rFonts w:ascii="Arial" w:eastAsia="Times New Roman" w:hAnsi="Arial" w:cs="Arial"/>
                <w:color w:val="333333"/>
                <w:sz w:val="18"/>
                <w:szCs w:val="18"/>
              </w:rPr>
            </w:pPr>
            <w:r w:rsidRPr="00B236DB">
              <w:rPr>
                <w:rFonts w:ascii="Arial" w:eastAsia="Times New Roman" w:hAnsi="Arial" w:cs="Arial"/>
                <w:color w:val="333333"/>
                <w:sz w:val="18"/>
                <w:szCs w:val="18"/>
              </w:rPr>
              <w:t xml:space="preserve">3. </w:t>
            </w:r>
            <w:proofErr w:type="spellStart"/>
            <w:r w:rsidRPr="00B236DB">
              <w:rPr>
                <w:rFonts w:ascii="Arial" w:eastAsia="Times New Roman" w:hAnsi="Arial" w:cs="Arial"/>
                <w:color w:val="333333"/>
                <w:sz w:val="18"/>
                <w:szCs w:val="18"/>
              </w:rPr>
              <w:t>Энэ</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тушаал</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гарсантай</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холбогдуулан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Иргэний</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нисэхийн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ерөнхий</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газрын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даргын</w:t>
            </w:r>
            <w:proofErr w:type="spellEnd"/>
            <w:r w:rsidRPr="00B236DB">
              <w:rPr>
                <w:rFonts w:ascii="Arial" w:eastAsia="Times New Roman" w:hAnsi="Arial" w:cs="Arial"/>
                <w:color w:val="333333"/>
                <w:sz w:val="18"/>
                <w:szCs w:val="18"/>
              </w:rPr>
              <w:t xml:space="preserve"> 2010 </w:t>
            </w:r>
            <w:proofErr w:type="spellStart"/>
            <w:r w:rsidRPr="00B236DB">
              <w:rPr>
                <w:rFonts w:ascii="Arial" w:eastAsia="Times New Roman" w:hAnsi="Arial" w:cs="Arial"/>
                <w:color w:val="333333"/>
                <w:sz w:val="18"/>
                <w:szCs w:val="18"/>
              </w:rPr>
              <w:t>оны</w:t>
            </w:r>
            <w:proofErr w:type="spellEnd"/>
            <w:r w:rsidRPr="00B236DB">
              <w:rPr>
                <w:rFonts w:ascii="Arial" w:eastAsia="Times New Roman" w:hAnsi="Arial" w:cs="Arial"/>
                <w:color w:val="333333"/>
                <w:sz w:val="18"/>
                <w:szCs w:val="18"/>
              </w:rPr>
              <w:t xml:space="preserve"> 10 дугаар </w:t>
            </w:r>
            <w:proofErr w:type="spellStart"/>
            <w:r w:rsidRPr="00B236DB">
              <w:rPr>
                <w:rFonts w:ascii="Arial" w:eastAsia="Times New Roman" w:hAnsi="Arial" w:cs="Arial"/>
                <w:color w:val="333333"/>
                <w:sz w:val="18"/>
                <w:szCs w:val="18"/>
              </w:rPr>
              <w:t>сарын</w:t>
            </w:r>
            <w:proofErr w:type="spellEnd"/>
            <w:r w:rsidRPr="00B236DB">
              <w:rPr>
                <w:rFonts w:ascii="Arial" w:eastAsia="Times New Roman" w:hAnsi="Arial" w:cs="Arial"/>
                <w:color w:val="333333"/>
                <w:sz w:val="18"/>
                <w:szCs w:val="18"/>
              </w:rPr>
              <w:t xml:space="preserve"> 21-ний </w:t>
            </w:r>
            <w:proofErr w:type="spellStart"/>
            <w:r w:rsidRPr="00B236DB">
              <w:rPr>
                <w:rFonts w:ascii="Arial" w:eastAsia="Times New Roman" w:hAnsi="Arial" w:cs="Arial"/>
                <w:color w:val="333333"/>
                <w:sz w:val="18"/>
                <w:szCs w:val="18"/>
              </w:rPr>
              <w:t>өдрийн</w:t>
            </w:r>
            <w:proofErr w:type="spellEnd"/>
            <w:r w:rsidRPr="00B236DB">
              <w:rPr>
                <w:rFonts w:ascii="Arial" w:eastAsia="Times New Roman" w:hAnsi="Arial" w:cs="Arial"/>
                <w:color w:val="333333"/>
                <w:sz w:val="18"/>
                <w:szCs w:val="18"/>
              </w:rPr>
              <w:t xml:space="preserve"> А/410 </w:t>
            </w:r>
            <w:proofErr w:type="spellStart"/>
            <w:r w:rsidRPr="00B236DB">
              <w:rPr>
                <w:rFonts w:ascii="Arial" w:eastAsia="Times New Roman" w:hAnsi="Arial" w:cs="Arial"/>
                <w:color w:val="333333"/>
                <w:sz w:val="18"/>
                <w:szCs w:val="18"/>
              </w:rPr>
              <w:t>тушаалын</w:t>
            </w:r>
            <w:proofErr w:type="spellEnd"/>
            <w:r w:rsidRPr="00B236DB">
              <w:rPr>
                <w:rFonts w:ascii="Arial" w:eastAsia="Times New Roman" w:hAnsi="Arial" w:cs="Arial"/>
                <w:color w:val="333333"/>
                <w:sz w:val="18"/>
                <w:szCs w:val="18"/>
              </w:rPr>
              <w:t xml:space="preserve"> 5 дугаар </w:t>
            </w:r>
            <w:proofErr w:type="spellStart"/>
            <w:r w:rsidRPr="00B236DB">
              <w:rPr>
                <w:rFonts w:ascii="Arial" w:eastAsia="Times New Roman" w:hAnsi="Arial" w:cs="Arial"/>
                <w:color w:val="333333"/>
                <w:sz w:val="18"/>
                <w:szCs w:val="18"/>
              </w:rPr>
              <w:t>хавсралтыг</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хүчингүйд</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тооцсугай</w:t>
            </w:r>
            <w:proofErr w:type="spellEnd"/>
            <w:r w:rsidRPr="00B236DB">
              <w:rPr>
                <w:rFonts w:ascii="Arial" w:eastAsia="Times New Roman" w:hAnsi="Arial" w:cs="Arial"/>
                <w:color w:val="333333"/>
                <w:sz w:val="18"/>
                <w:szCs w:val="18"/>
              </w:rPr>
              <w:t>.</w:t>
            </w:r>
          </w:p>
        </w:tc>
      </w:tr>
    </w:tbl>
    <w:p w14:paraId="08BED7DD" w14:textId="77777777" w:rsidR="00B236DB" w:rsidRPr="00B236DB" w:rsidRDefault="00B236DB" w:rsidP="00B236DB">
      <w:pPr>
        <w:rPr>
          <w:rFonts w:ascii="Times New Roman" w:eastAsia="Times New Roman" w:hAnsi="Times New Roman"/>
          <w:sz w:val="24"/>
          <w:szCs w:val="24"/>
        </w:rPr>
      </w:pPr>
      <w:r w:rsidRPr="00B236DB">
        <w:rPr>
          <w:rFonts w:ascii="Arial" w:eastAsia="Times New Roman" w:hAnsi="Arial" w:cs="Arial"/>
          <w:color w:val="333333"/>
          <w:sz w:val="18"/>
          <w:szCs w:val="18"/>
        </w:rPr>
        <w:br/>
      </w:r>
      <w:r w:rsidRPr="00B236DB">
        <w:rPr>
          <w:rFonts w:ascii="Arial" w:eastAsia="Times New Roman" w:hAnsi="Arial" w:cs="Arial"/>
          <w:color w:val="333333"/>
          <w:sz w:val="18"/>
          <w:szCs w:val="18"/>
        </w:rPr>
        <w:br/>
      </w:r>
    </w:p>
    <w:p w14:paraId="1C6BF72E" w14:textId="77777777" w:rsidR="00B236DB" w:rsidRPr="00B236DB" w:rsidRDefault="00B236DB" w:rsidP="00B236DB">
      <w:pPr>
        <w:shd w:val="clear" w:color="auto" w:fill="FFFFFF"/>
        <w:jc w:val="center"/>
        <w:textAlignment w:val="top"/>
        <w:rPr>
          <w:rFonts w:ascii="Arial" w:eastAsia="Times New Roman" w:hAnsi="Arial" w:cs="Arial"/>
          <w:color w:val="333333"/>
          <w:sz w:val="18"/>
          <w:szCs w:val="18"/>
        </w:rPr>
      </w:pPr>
      <w:r w:rsidRPr="00B236DB">
        <w:rPr>
          <w:rFonts w:ascii="Arial" w:eastAsia="Times New Roman" w:hAnsi="Arial" w:cs="Arial"/>
          <w:b/>
          <w:bCs/>
          <w:color w:val="333333"/>
          <w:sz w:val="18"/>
          <w:szCs w:val="18"/>
        </w:rPr>
        <w:t>ДАРГА С.БАТМӨНХ</w:t>
      </w:r>
    </w:p>
    <w:p w14:paraId="74F65488" w14:textId="77777777" w:rsidR="00B236DB" w:rsidRPr="00B236DB" w:rsidRDefault="00B236DB" w:rsidP="00B236DB">
      <w:pPr>
        <w:rPr>
          <w:rFonts w:ascii="Times New Roman" w:eastAsia="Times New Roman" w:hAnsi="Times New Roman"/>
          <w:sz w:val="24"/>
          <w:szCs w:val="24"/>
        </w:rPr>
      </w:pPr>
      <w:r w:rsidRPr="00B236DB">
        <w:rPr>
          <w:rFonts w:ascii="Arial" w:eastAsia="Times New Roman" w:hAnsi="Arial" w:cs="Arial"/>
          <w:color w:val="333333"/>
          <w:sz w:val="18"/>
          <w:szCs w:val="18"/>
        </w:rPr>
        <w:br/>
      </w:r>
    </w:p>
    <w:tbl>
      <w:tblPr>
        <w:tblW w:w="9270" w:type="dxa"/>
        <w:shd w:val="clear" w:color="auto" w:fill="FFFFFF"/>
        <w:tblCellMar>
          <w:left w:w="0" w:type="dxa"/>
          <w:right w:w="0" w:type="dxa"/>
        </w:tblCellMar>
        <w:tblLook w:val="04A0" w:firstRow="1" w:lastRow="0" w:firstColumn="1" w:lastColumn="0" w:noHBand="0" w:noVBand="1"/>
      </w:tblPr>
      <w:tblGrid>
        <w:gridCol w:w="1050"/>
        <w:gridCol w:w="8220"/>
      </w:tblGrid>
      <w:tr w:rsidR="00B236DB" w:rsidRPr="00B236DB" w14:paraId="1BE7FF31" w14:textId="77777777" w:rsidTr="00B236DB">
        <w:tc>
          <w:tcPr>
            <w:tcW w:w="1050" w:type="dxa"/>
            <w:shd w:val="clear" w:color="auto" w:fill="FFFFFF"/>
            <w:tcMar>
              <w:top w:w="45" w:type="dxa"/>
              <w:left w:w="45" w:type="dxa"/>
              <w:bottom w:w="45" w:type="dxa"/>
              <w:right w:w="45" w:type="dxa"/>
            </w:tcMar>
            <w:hideMark/>
          </w:tcPr>
          <w:p w14:paraId="2915E7C8" w14:textId="455DBDF9" w:rsidR="00B236DB" w:rsidRPr="00B236DB" w:rsidRDefault="00B236DB" w:rsidP="00B236DB">
            <w:pPr>
              <w:rPr>
                <w:rFonts w:ascii="Arial" w:eastAsia="Times New Roman" w:hAnsi="Arial" w:cs="Arial"/>
                <w:color w:val="333333"/>
                <w:sz w:val="18"/>
                <w:szCs w:val="18"/>
              </w:rPr>
            </w:pPr>
            <w:r w:rsidRPr="00B236DB">
              <w:rPr>
                <w:rFonts w:ascii="Arial" w:eastAsia="Times New Roman" w:hAnsi="Arial" w:cs="Arial"/>
                <w:noProof/>
                <w:color w:val="333333"/>
                <w:sz w:val="18"/>
                <w:szCs w:val="18"/>
              </w:rPr>
              <w:drawing>
                <wp:inline distT="0" distB="0" distL="0" distR="0" wp14:anchorId="17423E29" wp14:editId="04EAF8F7">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220" w:type="dxa"/>
            <w:shd w:val="clear" w:color="auto" w:fill="FFFFFF"/>
            <w:tcMar>
              <w:top w:w="45" w:type="dxa"/>
              <w:left w:w="45" w:type="dxa"/>
              <w:bottom w:w="45" w:type="dxa"/>
              <w:right w:w="45" w:type="dxa"/>
            </w:tcMar>
            <w:hideMark/>
          </w:tcPr>
          <w:p w14:paraId="0170F31D" w14:textId="77777777" w:rsidR="00B236DB" w:rsidRDefault="00B236DB" w:rsidP="00B236DB">
            <w:pPr>
              <w:rPr>
                <w:rFonts w:ascii="Arial" w:eastAsia="Times New Roman" w:hAnsi="Arial" w:cs="Arial"/>
                <w:color w:val="333333"/>
                <w:sz w:val="18"/>
                <w:szCs w:val="18"/>
              </w:rPr>
            </w:pPr>
            <w:proofErr w:type="spellStart"/>
            <w:r w:rsidRPr="00B236DB">
              <w:rPr>
                <w:rFonts w:ascii="Arial" w:eastAsia="Times New Roman" w:hAnsi="Arial" w:cs="Arial"/>
                <w:color w:val="333333"/>
                <w:sz w:val="18"/>
                <w:szCs w:val="18"/>
              </w:rPr>
              <w:t>Улсын</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бүртгэлд</w:t>
            </w:r>
            <w:proofErr w:type="spellEnd"/>
            <w:r w:rsidRPr="00B236DB">
              <w:rPr>
                <w:rFonts w:ascii="Arial" w:eastAsia="Times New Roman" w:hAnsi="Arial" w:cs="Arial"/>
                <w:color w:val="333333"/>
                <w:sz w:val="18"/>
                <w:szCs w:val="18"/>
              </w:rPr>
              <w:t xml:space="preserve"> 2011 </w:t>
            </w:r>
            <w:proofErr w:type="spellStart"/>
            <w:r w:rsidRPr="00B236DB">
              <w:rPr>
                <w:rFonts w:ascii="Arial" w:eastAsia="Times New Roman" w:hAnsi="Arial" w:cs="Arial"/>
                <w:color w:val="333333"/>
                <w:sz w:val="18"/>
                <w:szCs w:val="18"/>
              </w:rPr>
              <w:t>оны</w:t>
            </w:r>
            <w:proofErr w:type="spellEnd"/>
            <w:r w:rsidRPr="00B236DB">
              <w:rPr>
                <w:rFonts w:ascii="Arial" w:eastAsia="Times New Roman" w:hAnsi="Arial" w:cs="Arial"/>
                <w:color w:val="333333"/>
                <w:sz w:val="18"/>
                <w:szCs w:val="18"/>
              </w:rPr>
              <w:t xml:space="preserve"> 2 дугаар </w:t>
            </w:r>
            <w:proofErr w:type="spellStart"/>
            <w:r w:rsidRPr="00B236DB">
              <w:rPr>
                <w:rFonts w:ascii="Arial" w:eastAsia="Times New Roman" w:hAnsi="Arial" w:cs="Arial"/>
                <w:color w:val="333333"/>
                <w:sz w:val="18"/>
                <w:szCs w:val="18"/>
              </w:rPr>
              <w:t>сарын</w:t>
            </w:r>
            <w:proofErr w:type="spellEnd"/>
            <w:r w:rsidRPr="00B236DB">
              <w:rPr>
                <w:rFonts w:ascii="Arial" w:eastAsia="Times New Roman" w:hAnsi="Arial" w:cs="Arial"/>
                <w:color w:val="333333"/>
                <w:sz w:val="18"/>
                <w:szCs w:val="18"/>
              </w:rPr>
              <w:t xml:space="preserve"> 1-ний </w:t>
            </w:r>
            <w:proofErr w:type="spellStart"/>
            <w:r w:rsidRPr="00B236DB">
              <w:rPr>
                <w:rFonts w:ascii="Arial" w:eastAsia="Times New Roman" w:hAnsi="Arial" w:cs="Arial"/>
                <w:color w:val="333333"/>
                <w:sz w:val="18"/>
                <w:szCs w:val="18"/>
              </w:rPr>
              <w:t>өдрийн</w:t>
            </w:r>
            <w:proofErr w:type="spellEnd"/>
            <w:r w:rsidRPr="00B236DB">
              <w:rPr>
                <w:rFonts w:ascii="Arial" w:eastAsia="Times New Roman" w:hAnsi="Arial" w:cs="Arial"/>
                <w:color w:val="333333"/>
                <w:sz w:val="18"/>
                <w:szCs w:val="18"/>
              </w:rPr>
              <w:t xml:space="preserve"> 3215 </w:t>
            </w:r>
            <w:proofErr w:type="spellStart"/>
            <w:r w:rsidRPr="00B236DB">
              <w:rPr>
                <w:rFonts w:ascii="Arial" w:eastAsia="Times New Roman" w:hAnsi="Arial" w:cs="Arial"/>
                <w:color w:val="333333"/>
                <w:sz w:val="18"/>
                <w:szCs w:val="18"/>
              </w:rPr>
              <w:t>дугаарт</w:t>
            </w:r>
            <w:proofErr w:type="spellEnd"/>
            <w:r w:rsidRPr="00B236DB">
              <w:rPr>
                <w:rFonts w:ascii="Arial" w:eastAsia="Times New Roman" w:hAnsi="Arial" w:cs="Arial"/>
                <w:color w:val="333333"/>
                <w:sz w:val="18"/>
                <w:szCs w:val="18"/>
              </w:rPr>
              <w:t xml:space="preserve"> </w:t>
            </w:r>
            <w:proofErr w:type="spellStart"/>
            <w:r w:rsidRPr="00B236DB">
              <w:rPr>
                <w:rFonts w:ascii="Arial" w:eastAsia="Times New Roman" w:hAnsi="Arial" w:cs="Arial"/>
                <w:color w:val="333333"/>
                <w:sz w:val="18"/>
                <w:szCs w:val="18"/>
              </w:rPr>
              <w:t>бүртгэсэн</w:t>
            </w:r>
            <w:proofErr w:type="spellEnd"/>
          </w:p>
          <w:p w14:paraId="483F413B" w14:textId="77777777" w:rsidR="00B236DB" w:rsidRDefault="00B236DB" w:rsidP="00B236DB">
            <w:pPr>
              <w:rPr>
                <w:rFonts w:ascii="Arial" w:eastAsia="Times New Roman" w:hAnsi="Arial" w:cs="Arial"/>
                <w:color w:val="333333"/>
                <w:sz w:val="18"/>
                <w:szCs w:val="18"/>
              </w:rPr>
            </w:pPr>
          </w:p>
          <w:p w14:paraId="1694FD37" w14:textId="77777777" w:rsidR="00B236DB" w:rsidRDefault="00B236DB" w:rsidP="00B236DB">
            <w:pPr>
              <w:rPr>
                <w:rFonts w:ascii="Arial" w:eastAsia="Times New Roman" w:hAnsi="Arial" w:cs="Arial"/>
                <w:color w:val="333333"/>
                <w:sz w:val="18"/>
                <w:szCs w:val="18"/>
              </w:rPr>
            </w:pPr>
          </w:p>
          <w:p w14:paraId="0CC48F57" w14:textId="77777777" w:rsidR="00B236DB" w:rsidRDefault="00B236DB" w:rsidP="00B236DB">
            <w:pPr>
              <w:rPr>
                <w:rFonts w:ascii="Arial" w:eastAsia="Times New Roman" w:hAnsi="Arial" w:cs="Arial"/>
                <w:color w:val="333333"/>
                <w:sz w:val="18"/>
                <w:szCs w:val="18"/>
              </w:rPr>
            </w:pPr>
          </w:p>
          <w:p w14:paraId="1A92A4FA" w14:textId="77777777" w:rsidR="00B236DB" w:rsidRDefault="00B236DB" w:rsidP="00B236DB">
            <w:pPr>
              <w:rPr>
                <w:rFonts w:ascii="Arial" w:eastAsia="Times New Roman" w:hAnsi="Arial" w:cs="Arial"/>
                <w:color w:val="333333"/>
                <w:sz w:val="18"/>
                <w:szCs w:val="18"/>
              </w:rPr>
            </w:pPr>
          </w:p>
          <w:p w14:paraId="6B14B7A8" w14:textId="77777777" w:rsidR="00B236DB" w:rsidRDefault="00B236DB" w:rsidP="00B236DB">
            <w:pPr>
              <w:rPr>
                <w:rFonts w:ascii="Arial" w:eastAsia="Times New Roman" w:hAnsi="Arial" w:cs="Arial"/>
                <w:color w:val="333333"/>
                <w:sz w:val="18"/>
                <w:szCs w:val="18"/>
              </w:rPr>
            </w:pPr>
          </w:p>
          <w:p w14:paraId="09E418D7" w14:textId="77777777" w:rsidR="00B236DB" w:rsidRDefault="00B236DB" w:rsidP="00B236DB">
            <w:pPr>
              <w:rPr>
                <w:rFonts w:ascii="Arial" w:eastAsia="Times New Roman" w:hAnsi="Arial" w:cs="Arial"/>
                <w:color w:val="333333"/>
                <w:sz w:val="18"/>
                <w:szCs w:val="18"/>
              </w:rPr>
            </w:pPr>
          </w:p>
          <w:p w14:paraId="388CACA3" w14:textId="77777777" w:rsidR="00B236DB" w:rsidRDefault="00B236DB" w:rsidP="00B236DB">
            <w:pPr>
              <w:rPr>
                <w:rFonts w:ascii="Arial" w:eastAsia="Times New Roman" w:hAnsi="Arial" w:cs="Arial"/>
                <w:color w:val="333333"/>
                <w:sz w:val="18"/>
                <w:szCs w:val="18"/>
              </w:rPr>
            </w:pPr>
          </w:p>
          <w:p w14:paraId="130BFEDC" w14:textId="77777777" w:rsidR="00B236DB" w:rsidRDefault="00B236DB" w:rsidP="00B236DB">
            <w:pPr>
              <w:rPr>
                <w:rFonts w:ascii="Arial" w:eastAsia="Times New Roman" w:hAnsi="Arial" w:cs="Arial"/>
                <w:color w:val="333333"/>
                <w:sz w:val="18"/>
                <w:szCs w:val="18"/>
              </w:rPr>
            </w:pPr>
          </w:p>
          <w:p w14:paraId="13EE7D41" w14:textId="77777777" w:rsidR="00B236DB" w:rsidRDefault="00B236DB" w:rsidP="00B236DB">
            <w:pPr>
              <w:rPr>
                <w:rFonts w:ascii="Arial" w:eastAsia="Times New Roman" w:hAnsi="Arial" w:cs="Arial"/>
                <w:color w:val="333333"/>
                <w:sz w:val="18"/>
                <w:szCs w:val="18"/>
              </w:rPr>
            </w:pPr>
          </w:p>
          <w:p w14:paraId="442D0304" w14:textId="77777777" w:rsidR="00B236DB" w:rsidRDefault="00B236DB" w:rsidP="00B236DB">
            <w:pPr>
              <w:rPr>
                <w:rFonts w:ascii="Arial" w:eastAsia="Times New Roman" w:hAnsi="Arial" w:cs="Arial"/>
                <w:color w:val="333333"/>
                <w:sz w:val="18"/>
                <w:szCs w:val="18"/>
              </w:rPr>
            </w:pPr>
          </w:p>
          <w:p w14:paraId="6EBD83DA" w14:textId="77777777" w:rsidR="00B236DB" w:rsidRDefault="00B236DB" w:rsidP="00B236DB">
            <w:pPr>
              <w:rPr>
                <w:rFonts w:ascii="Arial" w:eastAsia="Times New Roman" w:hAnsi="Arial" w:cs="Arial"/>
                <w:color w:val="333333"/>
                <w:sz w:val="18"/>
                <w:szCs w:val="18"/>
              </w:rPr>
            </w:pPr>
          </w:p>
          <w:p w14:paraId="5C642BB1" w14:textId="77777777" w:rsidR="00B236DB" w:rsidRDefault="00B236DB" w:rsidP="00B236DB">
            <w:pPr>
              <w:rPr>
                <w:rFonts w:ascii="Arial" w:eastAsia="Times New Roman" w:hAnsi="Arial" w:cs="Arial"/>
                <w:color w:val="333333"/>
                <w:sz w:val="18"/>
                <w:szCs w:val="18"/>
              </w:rPr>
            </w:pPr>
          </w:p>
          <w:p w14:paraId="683229A3" w14:textId="77777777" w:rsidR="00B236DB" w:rsidRDefault="00B236DB" w:rsidP="00B236DB">
            <w:pPr>
              <w:rPr>
                <w:rFonts w:ascii="Arial" w:eastAsia="Times New Roman" w:hAnsi="Arial" w:cs="Arial"/>
                <w:color w:val="333333"/>
                <w:sz w:val="18"/>
                <w:szCs w:val="18"/>
              </w:rPr>
            </w:pPr>
          </w:p>
          <w:p w14:paraId="74B2E2BB" w14:textId="77777777" w:rsidR="00B236DB" w:rsidRDefault="00B236DB" w:rsidP="00B236DB">
            <w:pPr>
              <w:rPr>
                <w:rFonts w:ascii="Arial" w:eastAsia="Times New Roman" w:hAnsi="Arial" w:cs="Arial"/>
                <w:color w:val="333333"/>
                <w:sz w:val="18"/>
                <w:szCs w:val="18"/>
              </w:rPr>
            </w:pPr>
          </w:p>
          <w:p w14:paraId="5C33D29A" w14:textId="77777777" w:rsidR="00B236DB" w:rsidRDefault="00B236DB" w:rsidP="00B236DB">
            <w:pPr>
              <w:rPr>
                <w:rFonts w:ascii="Arial" w:eastAsia="Times New Roman" w:hAnsi="Arial" w:cs="Arial"/>
                <w:color w:val="333333"/>
                <w:sz w:val="18"/>
                <w:szCs w:val="18"/>
              </w:rPr>
            </w:pPr>
          </w:p>
          <w:p w14:paraId="242AE8A5" w14:textId="77777777" w:rsidR="00B236DB" w:rsidRDefault="00B236DB" w:rsidP="00B236DB">
            <w:pPr>
              <w:rPr>
                <w:rFonts w:ascii="Arial" w:eastAsia="Times New Roman" w:hAnsi="Arial" w:cs="Arial"/>
                <w:color w:val="333333"/>
                <w:sz w:val="18"/>
                <w:szCs w:val="18"/>
              </w:rPr>
            </w:pPr>
          </w:p>
          <w:p w14:paraId="35E6417A" w14:textId="77777777" w:rsidR="00B236DB" w:rsidRDefault="00B236DB" w:rsidP="00B236DB">
            <w:pPr>
              <w:rPr>
                <w:rFonts w:ascii="Arial" w:eastAsia="Times New Roman" w:hAnsi="Arial" w:cs="Arial"/>
                <w:color w:val="333333"/>
                <w:sz w:val="18"/>
                <w:szCs w:val="18"/>
              </w:rPr>
            </w:pPr>
          </w:p>
          <w:p w14:paraId="61CD09BB" w14:textId="77777777" w:rsidR="00B236DB" w:rsidRDefault="00B236DB" w:rsidP="00B236DB">
            <w:pPr>
              <w:rPr>
                <w:rFonts w:ascii="Arial" w:eastAsia="Times New Roman" w:hAnsi="Arial" w:cs="Arial"/>
                <w:color w:val="333333"/>
                <w:sz w:val="18"/>
                <w:szCs w:val="18"/>
              </w:rPr>
            </w:pPr>
          </w:p>
          <w:p w14:paraId="6D22D60D" w14:textId="77777777" w:rsidR="00B236DB" w:rsidRDefault="00B236DB" w:rsidP="00B236DB">
            <w:pPr>
              <w:rPr>
                <w:rFonts w:ascii="Arial" w:eastAsia="Times New Roman" w:hAnsi="Arial" w:cs="Arial"/>
                <w:color w:val="333333"/>
                <w:sz w:val="18"/>
                <w:szCs w:val="18"/>
              </w:rPr>
            </w:pPr>
          </w:p>
          <w:p w14:paraId="3A805ECF" w14:textId="77777777" w:rsidR="00B236DB" w:rsidRDefault="00B236DB" w:rsidP="00B236DB">
            <w:pPr>
              <w:rPr>
                <w:rFonts w:ascii="Arial" w:eastAsia="Times New Roman" w:hAnsi="Arial" w:cs="Arial"/>
                <w:color w:val="333333"/>
                <w:sz w:val="18"/>
                <w:szCs w:val="18"/>
              </w:rPr>
            </w:pPr>
          </w:p>
          <w:p w14:paraId="5017C708" w14:textId="77777777" w:rsidR="00B236DB" w:rsidRDefault="00B236DB" w:rsidP="00B236DB">
            <w:pPr>
              <w:rPr>
                <w:rFonts w:ascii="Arial" w:eastAsia="Times New Roman" w:hAnsi="Arial" w:cs="Arial"/>
                <w:color w:val="333333"/>
                <w:sz w:val="18"/>
                <w:szCs w:val="18"/>
              </w:rPr>
            </w:pPr>
          </w:p>
          <w:p w14:paraId="717C2B35" w14:textId="77777777" w:rsidR="00B236DB" w:rsidRDefault="00B236DB" w:rsidP="00B236DB">
            <w:pPr>
              <w:rPr>
                <w:rFonts w:ascii="Arial" w:eastAsia="Times New Roman" w:hAnsi="Arial" w:cs="Arial"/>
                <w:color w:val="333333"/>
                <w:sz w:val="18"/>
                <w:szCs w:val="18"/>
              </w:rPr>
            </w:pPr>
          </w:p>
          <w:p w14:paraId="6707BDE8" w14:textId="77777777" w:rsidR="00B236DB" w:rsidRDefault="00B236DB" w:rsidP="00B236DB">
            <w:pPr>
              <w:rPr>
                <w:rFonts w:ascii="Arial" w:eastAsia="Times New Roman" w:hAnsi="Arial" w:cs="Arial"/>
                <w:color w:val="333333"/>
                <w:sz w:val="18"/>
                <w:szCs w:val="18"/>
              </w:rPr>
            </w:pPr>
          </w:p>
          <w:p w14:paraId="2E4B40F5" w14:textId="77777777" w:rsidR="00B236DB" w:rsidRDefault="00B236DB" w:rsidP="00B236DB">
            <w:pPr>
              <w:rPr>
                <w:rFonts w:ascii="Arial" w:eastAsia="Times New Roman" w:hAnsi="Arial" w:cs="Arial"/>
                <w:color w:val="333333"/>
                <w:sz w:val="18"/>
                <w:szCs w:val="18"/>
              </w:rPr>
            </w:pPr>
          </w:p>
          <w:p w14:paraId="7C90BAE8" w14:textId="77777777" w:rsidR="00B236DB" w:rsidRDefault="00B236DB" w:rsidP="00B236DB">
            <w:pPr>
              <w:rPr>
                <w:rFonts w:ascii="Arial" w:eastAsia="Times New Roman" w:hAnsi="Arial" w:cs="Arial"/>
                <w:color w:val="333333"/>
                <w:sz w:val="18"/>
                <w:szCs w:val="18"/>
              </w:rPr>
            </w:pPr>
          </w:p>
          <w:p w14:paraId="00D03600" w14:textId="77777777" w:rsidR="00B236DB" w:rsidRDefault="00B236DB" w:rsidP="00B236DB">
            <w:pPr>
              <w:rPr>
                <w:rFonts w:ascii="Arial" w:eastAsia="Times New Roman" w:hAnsi="Arial" w:cs="Arial"/>
                <w:color w:val="333333"/>
                <w:sz w:val="18"/>
                <w:szCs w:val="18"/>
              </w:rPr>
            </w:pPr>
          </w:p>
          <w:p w14:paraId="76A3A71F" w14:textId="77777777" w:rsidR="00B236DB" w:rsidRDefault="00B236DB" w:rsidP="00B236DB">
            <w:pPr>
              <w:rPr>
                <w:rFonts w:ascii="Arial" w:eastAsia="Times New Roman" w:hAnsi="Arial" w:cs="Arial"/>
                <w:color w:val="333333"/>
                <w:sz w:val="18"/>
                <w:szCs w:val="18"/>
              </w:rPr>
            </w:pPr>
          </w:p>
          <w:p w14:paraId="1D539F12" w14:textId="77777777" w:rsidR="00B236DB" w:rsidRDefault="00B236DB" w:rsidP="00B236DB">
            <w:pPr>
              <w:rPr>
                <w:rFonts w:ascii="Arial" w:eastAsia="Times New Roman" w:hAnsi="Arial" w:cs="Arial"/>
                <w:color w:val="333333"/>
                <w:sz w:val="18"/>
                <w:szCs w:val="18"/>
              </w:rPr>
            </w:pPr>
          </w:p>
          <w:p w14:paraId="1F8BF0D5" w14:textId="77777777" w:rsidR="00B236DB" w:rsidRDefault="00B236DB" w:rsidP="00B236DB">
            <w:pPr>
              <w:rPr>
                <w:rFonts w:ascii="Arial" w:eastAsia="Times New Roman" w:hAnsi="Arial" w:cs="Arial"/>
                <w:color w:val="333333"/>
                <w:sz w:val="18"/>
                <w:szCs w:val="18"/>
              </w:rPr>
            </w:pPr>
          </w:p>
          <w:p w14:paraId="7CE67EFA" w14:textId="17B3BA2B" w:rsidR="00B236DB" w:rsidRDefault="00B236DB" w:rsidP="00B236DB">
            <w:pPr>
              <w:rPr>
                <w:rFonts w:ascii="Arial" w:eastAsia="Times New Roman" w:hAnsi="Arial" w:cs="Arial"/>
                <w:color w:val="333333"/>
                <w:sz w:val="18"/>
                <w:szCs w:val="18"/>
              </w:rPr>
            </w:pPr>
          </w:p>
          <w:p w14:paraId="64F9C0E9" w14:textId="77777777" w:rsidR="00B236DB" w:rsidRDefault="00B236DB" w:rsidP="00B236DB">
            <w:pPr>
              <w:rPr>
                <w:rFonts w:ascii="Arial" w:eastAsia="Times New Roman" w:hAnsi="Arial" w:cs="Arial"/>
                <w:color w:val="333333"/>
                <w:sz w:val="18"/>
                <w:szCs w:val="18"/>
              </w:rPr>
            </w:pPr>
          </w:p>
          <w:p w14:paraId="31A24A70" w14:textId="77777777" w:rsidR="00B236DB" w:rsidRDefault="00B236DB" w:rsidP="00B236DB">
            <w:pPr>
              <w:jc w:val="right"/>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Иргэний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нисэхийн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ерөнхий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газрын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даргын</w:t>
            </w:r>
            <w:proofErr w:type="spellEnd"/>
          </w:p>
          <w:p w14:paraId="3A0E69DA" w14:textId="77777777" w:rsidR="00B236DB" w:rsidRDefault="00B236DB" w:rsidP="00B236DB">
            <w:pPr>
              <w:jc w:val="right"/>
              <w:rPr>
                <w:rFonts w:ascii="Times New Roman" w:eastAsia="Times New Roman" w:hAnsi="Times New Roman"/>
                <w:sz w:val="24"/>
                <w:szCs w:val="24"/>
              </w:rPr>
            </w:pPr>
            <w:r>
              <w:rPr>
                <w:rFonts w:ascii="Times New Roman" w:eastAsia="Times New Roman" w:hAnsi="Times New Roman"/>
                <w:sz w:val="24"/>
                <w:szCs w:val="24"/>
              </w:rPr>
              <w:t xml:space="preserve">2011 </w:t>
            </w:r>
            <w:proofErr w:type="spellStart"/>
            <w:r>
              <w:rPr>
                <w:rFonts w:ascii="Times New Roman" w:eastAsia="Times New Roman" w:hAnsi="Times New Roman"/>
                <w:sz w:val="24"/>
                <w:szCs w:val="24"/>
              </w:rPr>
              <w:t>оны</w:t>
            </w:r>
            <w:proofErr w:type="spellEnd"/>
            <w:r>
              <w:rPr>
                <w:rFonts w:ascii="Times New Roman" w:eastAsia="Times New Roman" w:hAnsi="Times New Roman"/>
                <w:sz w:val="24"/>
                <w:szCs w:val="24"/>
              </w:rPr>
              <w:t xml:space="preserve"> 01 </w:t>
            </w:r>
            <w:proofErr w:type="spellStart"/>
            <w:r>
              <w:rPr>
                <w:rFonts w:ascii="Times New Roman" w:eastAsia="Times New Roman" w:hAnsi="Times New Roman"/>
                <w:sz w:val="24"/>
                <w:szCs w:val="24"/>
              </w:rPr>
              <w:t>дүгээр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сарын</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ны</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өдрийн</w:t>
            </w:r>
            <w:proofErr w:type="spellEnd"/>
          </w:p>
          <w:p w14:paraId="55FFAEC1" w14:textId="77777777" w:rsidR="00B236DB" w:rsidRDefault="00B236DB" w:rsidP="00B236DB">
            <w:pPr>
              <w:jc w:val="right"/>
              <w:rPr>
                <w:rFonts w:ascii="Times New Roman" w:eastAsia="Times New Roman" w:hAnsi="Times New Roman"/>
                <w:sz w:val="24"/>
                <w:szCs w:val="24"/>
              </w:rPr>
            </w:pPr>
            <w:r>
              <w:rPr>
                <w:rFonts w:ascii="Times New Roman" w:eastAsia="Times New Roman" w:hAnsi="Times New Roman"/>
                <w:sz w:val="24"/>
                <w:szCs w:val="24"/>
              </w:rPr>
              <w:t>A/</w:t>
            </w:r>
            <w:proofErr w:type="gramStart"/>
            <w:r>
              <w:rPr>
                <w:rFonts w:ascii="Times New Roman" w:eastAsia="Times New Roman" w:hAnsi="Times New Roman"/>
                <w:sz w:val="24"/>
                <w:szCs w:val="24"/>
              </w:rPr>
              <w:t>13  </w:t>
            </w:r>
            <w:proofErr w:type="spellStart"/>
            <w:r>
              <w:rPr>
                <w:rFonts w:ascii="Times New Roman" w:eastAsia="Times New Roman" w:hAnsi="Times New Roman"/>
                <w:sz w:val="24"/>
                <w:szCs w:val="24"/>
              </w:rPr>
              <w:t>тоот</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тушаалын</w:t>
            </w:r>
            <w:proofErr w:type="spellEnd"/>
            <w:r>
              <w:rPr>
                <w:rFonts w:ascii="Times New Roman" w:eastAsia="Times New Roman" w:hAnsi="Times New Roman"/>
                <w:sz w:val="24"/>
                <w:szCs w:val="24"/>
              </w:rPr>
              <w:t xml:space="preserve"> 1-р </w:t>
            </w:r>
            <w:proofErr w:type="spellStart"/>
            <w:r>
              <w:rPr>
                <w:rFonts w:ascii="Times New Roman" w:eastAsia="Times New Roman" w:hAnsi="Times New Roman"/>
                <w:sz w:val="24"/>
                <w:szCs w:val="24"/>
              </w:rPr>
              <w:t>хавсралт</w:t>
            </w:r>
            <w:proofErr w:type="spellEnd"/>
          </w:p>
          <w:p w14:paraId="4CE004C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p w14:paraId="4924C20D"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bl>
            <w:tblPr>
              <w:tblW w:w="3352" w:type="pct"/>
              <w:tblCellSpacing w:w="0" w:type="dxa"/>
              <w:tblCellMar>
                <w:left w:w="0" w:type="dxa"/>
                <w:right w:w="0" w:type="dxa"/>
              </w:tblCellMar>
              <w:tblLook w:val="04A0" w:firstRow="1" w:lastRow="0" w:firstColumn="1" w:lastColumn="0" w:noHBand="0" w:noVBand="1"/>
            </w:tblPr>
            <w:tblGrid>
              <w:gridCol w:w="1725"/>
              <w:gridCol w:w="3725"/>
            </w:tblGrid>
            <w:tr w:rsidR="00B236DB" w14:paraId="61825248" w14:textId="77777777" w:rsidTr="00B236DB">
              <w:trPr>
                <w:tblCellSpacing w:w="0" w:type="dxa"/>
              </w:trPr>
              <w:tc>
                <w:tcPr>
                  <w:tcW w:w="1583" w:type="pct"/>
                  <w:vAlign w:val="center"/>
                  <w:hideMark/>
                </w:tcPr>
                <w:p w14:paraId="2235528D"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sz w:val="24"/>
                      <w:szCs w:val="24"/>
                    </w:rPr>
                    <w:t> </w:t>
                  </w:r>
                </w:p>
                <w:p w14:paraId="72ACBF4A"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 </w:t>
                  </w:r>
                </w:p>
                <w:p w14:paraId="68337271"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i/>
                      <w:iCs/>
                      <w:sz w:val="24"/>
                      <w:szCs w:val="24"/>
                    </w:rPr>
                    <w:t>ИРГЭНИЙ НИСЭХИЙН ЕРӨНХИЙ ГАЗАР</w:t>
                  </w:r>
                </w:p>
              </w:tc>
              <w:tc>
                <w:tcPr>
                  <w:tcW w:w="3417" w:type="pct"/>
                  <w:vAlign w:val="center"/>
                  <w:hideMark/>
                </w:tcPr>
                <w:p w14:paraId="18BA3CEF"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НИСЭХИЙН СУРГАЛТЫН БАЙГУУЛЛАГЫН ГЭРЧИЛГЭЭ</w:t>
                  </w:r>
                </w:p>
                <w:p w14:paraId="3BC0552C"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ОЛГОХ /ШИНЭЧЛЭХ/-ЫГ ХҮССЭН ӨРГӨДӨЛ</w:t>
                  </w:r>
                </w:p>
                <w:p w14:paraId="5C90433D"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i/>
                      <w:iCs/>
                      <w:sz w:val="24"/>
                      <w:szCs w:val="24"/>
                    </w:rPr>
                    <w:t>Application for issue, renewal of an Aviation</w:t>
                  </w:r>
                </w:p>
                <w:p w14:paraId="2570553A"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i/>
                      <w:iCs/>
                      <w:sz w:val="24"/>
                      <w:szCs w:val="24"/>
                    </w:rPr>
                    <w:t xml:space="preserve">Training </w:t>
                  </w:r>
                  <w:proofErr w:type="spellStart"/>
                  <w:r>
                    <w:rPr>
                      <w:rFonts w:ascii="Times New Roman" w:eastAsia="Times New Roman" w:hAnsi="Times New Roman"/>
                      <w:b/>
                      <w:bCs/>
                      <w:i/>
                      <w:iCs/>
                      <w:sz w:val="24"/>
                      <w:szCs w:val="24"/>
                    </w:rPr>
                    <w:t>Organisation</w:t>
                  </w:r>
                  <w:proofErr w:type="spellEnd"/>
                  <w:r>
                    <w:rPr>
                      <w:rFonts w:ascii="Times New Roman" w:eastAsia="Times New Roman" w:hAnsi="Times New Roman"/>
                      <w:b/>
                      <w:bCs/>
                      <w:i/>
                      <w:iCs/>
                      <w:sz w:val="24"/>
                      <w:szCs w:val="24"/>
                    </w:rPr>
                    <w:t xml:space="preserve"> Certificate</w:t>
                  </w:r>
                </w:p>
              </w:tc>
            </w:tr>
          </w:tbl>
          <w:p w14:paraId="5F9B878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p w14:paraId="6CABD535"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1.       </w:t>
            </w:r>
            <w:proofErr w:type="spellStart"/>
            <w:r>
              <w:rPr>
                <w:rFonts w:ascii="Times New Roman" w:eastAsia="Times New Roman" w:hAnsi="Times New Roman"/>
                <w:b/>
                <w:bCs/>
                <w:sz w:val="24"/>
                <w:szCs w:val="24"/>
              </w:rPr>
              <w:t>Өргөдөл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гаргагчийн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тухай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мэдээлэл</w:t>
            </w:r>
            <w:proofErr w:type="spellEnd"/>
            <w:r>
              <w:rPr>
                <w:rFonts w:ascii="Times New Roman" w:eastAsia="Times New Roman" w:hAnsi="Times New Roman"/>
                <w:b/>
                <w:bCs/>
                <w:sz w:val="24"/>
                <w:szCs w:val="24"/>
              </w:rPr>
              <w:t xml:space="preserve"> /</w:t>
            </w:r>
            <w:r>
              <w:rPr>
                <w:rFonts w:ascii="Times New Roman" w:eastAsia="Times New Roman" w:hAnsi="Times New Roman"/>
                <w:b/>
                <w:bCs/>
                <w:i/>
                <w:iCs/>
                <w:sz w:val="24"/>
                <w:szCs w:val="24"/>
              </w:rPr>
              <w:t xml:space="preserve"> Applicant Details</w:t>
            </w:r>
          </w:p>
          <w:p w14:paraId="171F39CF"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572"/>
              <w:gridCol w:w="2341"/>
              <w:gridCol w:w="308"/>
              <w:gridCol w:w="1203"/>
              <w:gridCol w:w="959"/>
              <w:gridCol w:w="2747"/>
            </w:tblGrid>
            <w:tr w:rsidR="00B236DB" w14:paraId="56CBB8AB" w14:textId="77777777" w:rsidTr="00AF0361">
              <w:trPr>
                <w:tblCellSpacing w:w="0" w:type="dxa"/>
              </w:trPr>
              <w:tc>
                <w:tcPr>
                  <w:tcW w:w="1750" w:type="pct"/>
                  <w:gridSpan w:val="2"/>
                  <w:hideMark/>
                </w:tcPr>
                <w:p w14:paraId="23F96EE0"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Бүртгэлийн</w:t>
                  </w:r>
                  <w:proofErr w:type="spellEnd"/>
                  <w:r>
                    <w:rPr>
                      <w:rFonts w:ascii="Times New Roman" w:eastAsia="Times New Roman" w:hAnsi="Times New Roman"/>
                      <w:b/>
                      <w:bCs/>
                      <w:sz w:val="24"/>
                      <w:szCs w:val="24"/>
                    </w:rPr>
                    <w:t xml:space="preserve"> дугаар:</w:t>
                  </w:r>
                </w:p>
                <w:p w14:paraId="331F5574"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Mongolia CAA Client / </w:t>
                  </w:r>
                  <w:proofErr w:type="spellStart"/>
                  <w:r>
                    <w:rPr>
                      <w:rFonts w:ascii="Times New Roman" w:eastAsia="Times New Roman" w:hAnsi="Times New Roman"/>
                      <w:i/>
                      <w:iCs/>
                      <w:sz w:val="24"/>
                      <w:szCs w:val="24"/>
                    </w:rPr>
                    <w:t>Licence</w:t>
                  </w:r>
                  <w:proofErr w:type="spellEnd"/>
                  <w:r>
                    <w:rPr>
                      <w:rFonts w:ascii="Times New Roman" w:eastAsia="Times New Roman" w:hAnsi="Times New Roman"/>
                      <w:i/>
                      <w:iCs/>
                      <w:sz w:val="24"/>
                      <w:szCs w:val="24"/>
                    </w:rPr>
                    <w:t xml:space="preserve"> Number</w:t>
                  </w:r>
                </w:p>
                <w:p w14:paraId="541E00F5"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(if known)</w:t>
                  </w:r>
                </w:p>
              </w:tc>
              <w:tc>
                <w:tcPr>
                  <w:tcW w:w="1550" w:type="pct"/>
                  <w:gridSpan w:val="3"/>
                  <w:hideMark/>
                </w:tcPr>
                <w:p w14:paraId="1E178B3A"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c>
                <w:tcPr>
                  <w:tcW w:w="1600" w:type="pct"/>
                  <w:hideMark/>
                </w:tcPr>
                <w:p w14:paraId="0844E9D8"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12F361C3" w14:textId="77777777" w:rsidTr="00AF0361">
              <w:trPr>
                <w:tblCellSpacing w:w="0" w:type="dxa"/>
              </w:trPr>
              <w:tc>
                <w:tcPr>
                  <w:tcW w:w="1750" w:type="pct"/>
                  <w:gridSpan w:val="2"/>
                  <w:hideMark/>
                </w:tcPr>
                <w:p w14:paraId="6078509C"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Байгууллагын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нэр</w:t>
                  </w:r>
                  <w:proofErr w:type="spellEnd"/>
                  <w:r>
                    <w:rPr>
                      <w:rFonts w:ascii="Times New Roman" w:eastAsia="Times New Roman" w:hAnsi="Times New Roman"/>
                      <w:b/>
                      <w:bCs/>
                      <w:sz w:val="24"/>
                      <w:szCs w:val="24"/>
                    </w:rPr>
                    <w:t>:</w:t>
                  </w:r>
                </w:p>
                <w:p w14:paraId="02B95E5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Legal Name of </w:t>
                  </w:r>
                  <w:proofErr w:type="spellStart"/>
                  <w:r>
                    <w:rPr>
                      <w:rFonts w:ascii="Times New Roman" w:eastAsia="Times New Roman" w:hAnsi="Times New Roman"/>
                      <w:i/>
                      <w:iCs/>
                      <w:sz w:val="24"/>
                      <w:szCs w:val="24"/>
                    </w:rPr>
                    <w:t>Organisation</w:t>
                  </w:r>
                  <w:proofErr w:type="spellEnd"/>
                </w:p>
              </w:tc>
              <w:tc>
                <w:tcPr>
                  <w:tcW w:w="3200" w:type="pct"/>
                  <w:gridSpan w:val="4"/>
                  <w:hideMark/>
                </w:tcPr>
                <w:p w14:paraId="1C6612FE"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7383D637" w14:textId="77777777" w:rsidTr="00AF0361">
              <w:trPr>
                <w:tblCellSpacing w:w="0" w:type="dxa"/>
              </w:trPr>
              <w:tc>
                <w:tcPr>
                  <w:tcW w:w="1750" w:type="pct"/>
                  <w:gridSpan w:val="2"/>
                  <w:hideMark/>
                </w:tcPr>
                <w:p w14:paraId="1DFA24E6"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Бизнесийн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нэр</w:t>
                  </w:r>
                  <w:proofErr w:type="spellEnd"/>
                  <w:r>
                    <w:rPr>
                      <w:rFonts w:ascii="Times New Roman" w:eastAsia="Times New Roman" w:hAnsi="Times New Roman"/>
                      <w:b/>
                      <w:bCs/>
                      <w:sz w:val="24"/>
                      <w:szCs w:val="24"/>
                    </w:rPr>
                    <w:t xml:space="preserve"> </w:t>
                  </w:r>
                  <w:r>
                    <w:rPr>
                      <w:rFonts w:ascii="Times New Roman" w:eastAsia="Times New Roman" w:hAnsi="Times New Roman"/>
                      <w:b/>
                      <w:bCs/>
                      <w:i/>
                      <w:iCs/>
                      <w:sz w:val="24"/>
                      <w:szCs w:val="24"/>
                    </w:rPr>
                    <w:t>(</w:t>
                  </w:r>
                  <w:proofErr w:type="spellStart"/>
                  <w:r>
                    <w:rPr>
                      <w:rFonts w:ascii="Times New Roman" w:eastAsia="Times New Roman" w:hAnsi="Times New Roman"/>
                      <w:b/>
                      <w:bCs/>
                      <w:i/>
                      <w:iCs/>
                      <w:sz w:val="24"/>
                      <w:szCs w:val="24"/>
                    </w:rPr>
                    <w:t>хэрэв</w:t>
                  </w:r>
                  <w:proofErr w:type="spellEnd"/>
                  <w:r>
                    <w:rPr>
                      <w:rFonts w:ascii="Times New Roman" w:eastAsia="Times New Roman" w:hAnsi="Times New Roman"/>
                      <w:b/>
                      <w:bCs/>
                      <w:i/>
                      <w:iCs/>
                      <w:sz w:val="24"/>
                      <w:szCs w:val="24"/>
                    </w:rPr>
                    <w:t xml:space="preserve"> </w:t>
                  </w:r>
                  <w:proofErr w:type="spellStart"/>
                  <w:r>
                    <w:rPr>
                      <w:rFonts w:ascii="Times New Roman" w:eastAsia="Times New Roman" w:hAnsi="Times New Roman"/>
                      <w:b/>
                      <w:bCs/>
                      <w:i/>
                      <w:iCs/>
                      <w:sz w:val="24"/>
                      <w:szCs w:val="24"/>
                    </w:rPr>
                    <w:t>бий</w:t>
                  </w:r>
                  <w:proofErr w:type="spellEnd"/>
                  <w:r>
                    <w:rPr>
                      <w:rFonts w:ascii="Times New Roman" w:eastAsia="Times New Roman" w:hAnsi="Times New Roman"/>
                      <w:b/>
                      <w:bCs/>
                      <w:i/>
                      <w:iCs/>
                      <w:sz w:val="24"/>
                      <w:szCs w:val="24"/>
                    </w:rPr>
                    <w:t xml:space="preserve"> </w:t>
                  </w:r>
                  <w:proofErr w:type="spellStart"/>
                  <w:r>
                    <w:rPr>
                      <w:rFonts w:ascii="Times New Roman" w:eastAsia="Times New Roman" w:hAnsi="Times New Roman"/>
                      <w:b/>
                      <w:bCs/>
                      <w:i/>
                      <w:iCs/>
                      <w:sz w:val="24"/>
                      <w:szCs w:val="24"/>
                    </w:rPr>
                    <w:t>бол</w:t>
                  </w:r>
                  <w:proofErr w:type="spellEnd"/>
                  <w:r>
                    <w:rPr>
                      <w:rFonts w:ascii="Times New Roman" w:eastAsia="Times New Roman" w:hAnsi="Times New Roman"/>
                      <w:b/>
                      <w:bCs/>
                      <w:i/>
                      <w:iCs/>
                      <w:sz w:val="24"/>
                      <w:szCs w:val="24"/>
                    </w:rPr>
                    <w:t>)</w:t>
                  </w:r>
                </w:p>
                <w:p w14:paraId="206641BB"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Trading name (if any)</w:t>
                  </w:r>
                </w:p>
              </w:tc>
              <w:tc>
                <w:tcPr>
                  <w:tcW w:w="3200" w:type="pct"/>
                  <w:gridSpan w:val="4"/>
                  <w:hideMark/>
                </w:tcPr>
                <w:p w14:paraId="0DF462ED"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625F8790" w14:textId="77777777" w:rsidTr="00AF0361">
              <w:trPr>
                <w:tblCellSpacing w:w="0" w:type="dxa"/>
              </w:trPr>
              <w:tc>
                <w:tcPr>
                  <w:tcW w:w="1750" w:type="pct"/>
                  <w:gridSpan w:val="2"/>
                  <w:hideMark/>
                </w:tcPr>
                <w:p w14:paraId="23BDFE0F"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Харилцагч</w:t>
                  </w:r>
                  <w:proofErr w:type="spellEnd"/>
                  <w:r>
                    <w:rPr>
                      <w:rFonts w:ascii="Times New Roman" w:eastAsia="Times New Roman" w:hAnsi="Times New Roman"/>
                      <w:b/>
                      <w:bCs/>
                      <w:sz w:val="24"/>
                      <w:szCs w:val="24"/>
                    </w:rPr>
                    <w:t xml:space="preserve">: </w:t>
                  </w:r>
                </w:p>
                <w:p w14:paraId="4AC8458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Харилцах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этгээдийн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нэр</w:t>
                  </w:r>
                  <w:proofErr w:type="spellEnd"/>
                  <w:r>
                    <w:rPr>
                      <w:rFonts w:ascii="Times New Roman" w:eastAsia="Times New Roman" w:hAnsi="Times New Roman"/>
                      <w:b/>
                      <w:bCs/>
                      <w:sz w:val="24"/>
                      <w:szCs w:val="24"/>
                    </w:rPr>
                    <w:t>)</w:t>
                  </w:r>
                </w:p>
                <w:p w14:paraId="001F980C"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Your reference </w:t>
                  </w:r>
                </w:p>
                <w:p w14:paraId="5718B596"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(contact person or other reference)</w:t>
                  </w:r>
                </w:p>
              </w:tc>
              <w:tc>
                <w:tcPr>
                  <w:tcW w:w="3200" w:type="pct"/>
                  <w:gridSpan w:val="4"/>
                  <w:hideMark/>
                </w:tcPr>
                <w:p w14:paraId="69FB224B"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6CF39DDB" w14:textId="77777777" w:rsidTr="00AF0361">
              <w:trPr>
                <w:tblCellSpacing w:w="0" w:type="dxa"/>
              </w:trPr>
              <w:tc>
                <w:tcPr>
                  <w:tcW w:w="5000" w:type="pct"/>
                  <w:gridSpan w:val="6"/>
                  <w:hideMark/>
                </w:tcPr>
                <w:p w14:paraId="05E083DF"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Байгууллагын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хаяг</w:t>
                  </w:r>
                  <w:proofErr w:type="spellEnd"/>
                  <w:r>
                    <w:rPr>
                      <w:rFonts w:ascii="Times New Roman" w:eastAsia="Times New Roman" w:hAnsi="Times New Roman"/>
                      <w:b/>
                      <w:bCs/>
                      <w:sz w:val="24"/>
                      <w:szCs w:val="24"/>
                    </w:rPr>
                    <w:t>:</w:t>
                  </w:r>
                </w:p>
                <w:p w14:paraId="112FAC59"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Address for Service</w:t>
                  </w:r>
                </w:p>
              </w:tc>
            </w:tr>
            <w:tr w:rsidR="00B236DB" w14:paraId="518E3661" w14:textId="77777777" w:rsidTr="00AF0361">
              <w:trPr>
                <w:tblCellSpacing w:w="0" w:type="dxa"/>
              </w:trPr>
              <w:tc>
                <w:tcPr>
                  <w:tcW w:w="5000" w:type="pct"/>
                  <w:gridSpan w:val="6"/>
                  <w:hideMark/>
                </w:tcPr>
                <w:p w14:paraId="58FBDE5B"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554F4D08" w14:textId="77777777" w:rsidTr="00AF0361">
              <w:trPr>
                <w:tblCellSpacing w:w="0" w:type="dxa"/>
              </w:trPr>
              <w:tc>
                <w:tcPr>
                  <w:tcW w:w="5000" w:type="pct"/>
                  <w:gridSpan w:val="6"/>
                  <w:hideMark/>
                </w:tcPr>
                <w:p w14:paraId="57C9019A"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0084126A" w14:textId="77777777" w:rsidTr="00AF0361">
              <w:trPr>
                <w:tblCellSpacing w:w="0" w:type="dxa"/>
              </w:trPr>
              <w:tc>
                <w:tcPr>
                  <w:tcW w:w="5000" w:type="pct"/>
                  <w:gridSpan w:val="6"/>
                  <w:hideMark/>
                </w:tcPr>
                <w:p w14:paraId="5E4B0EC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2282DE8B" w14:textId="77777777" w:rsidTr="00AF0361">
              <w:trPr>
                <w:tblCellSpacing w:w="0" w:type="dxa"/>
              </w:trPr>
              <w:tc>
                <w:tcPr>
                  <w:tcW w:w="300" w:type="pct"/>
                  <w:hideMark/>
                </w:tcPr>
                <w:p w14:paraId="65C31F9B"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Утас</w:t>
                  </w:r>
                  <w:proofErr w:type="spellEnd"/>
                </w:p>
                <w:p w14:paraId="09A078D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Tel</w:t>
                  </w:r>
                </w:p>
              </w:tc>
              <w:tc>
                <w:tcPr>
                  <w:tcW w:w="1650" w:type="pct"/>
                  <w:gridSpan w:val="2"/>
                  <w:hideMark/>
                </w:tcPr>
                <w:p w14:paraId="6C49AFBE"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c>
                <w:tcPr>
                  <w:tcW w:w="750" w:type="pct"/>
                  <w:hideMark/>
                </w:tcPr>
                <w:p w14:paraId="61E7F6B8"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Гар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утас</w:t>
                  </w:r>
                  <w:proofErr w:type="spellEnd"/>
                </w:p>
                <w:p w14:paraId="1AF0E3DC"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Mobile</w:t>
                  </w:r>
                </w:p>
              </w:tc>
              <w:tc>
                <w:tcPr>
                  <w:tcW w:w="2200" w:type="pct"/>
                  <w:gridSpan w:val="2"/>
                  <w:hideMark/>
                </w:tcPr>
                <w:p w14:paraId="266241CB"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0E4A93DE" w14:textId="77777777" w:rsidTr="00AF0361">
              <w:trPr>
                <w:tblCellSpacing w:w="0" w:type="dxa"/>
              </w:trPr>
              <w:tc>
                <w:tcPr>
                  <w:tcW w:w="300" w:type="pct"/>
                  <w:hideMark/>
                </w:tcPr>
                <w:p w14:paraId="11A02D27"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Факс</w:t>
                  </w:r>
                  <w:proofErr w:type="spellEnd"/>
                </w:p>
                <w:p w14:paraId="48F0DC8D"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Fax</w:t>
                  </w:r>
                </w:p>
              </w:tc>
              <w:tc>
                <w:tcPr>
                  <w:tcW w:w="1650" w:type="pct"/>
                  <w:gridSpan w:val="2"/>
                  <w:hideMark/>
                </w:tcPr>
                <w:p w14:paraId="5B49ED94"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c>
                <w:tcPr>
                  <w:tcW w:w="750" w:type="pct"/>
                  <w:hideMark/>
                </w:tcPr>
                <w:p w14:paraId="3E2C373C"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Цахим</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шуудан</w:t>
                  </w:r>
                  <w:proofErr w:type="spellEnd"/>
                </w:p>
                <w:p w14:paraId="414FC4ED"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Email</w:t>
                  </w:r>
                </w:p>
              </w:tc>
              <w:tc>
                <w:tcPr>
                  <w:tcW w:w="2200" w:type="pct"/>
                  <w:gridSpan w:val="2"/>
                  <w:hideMark/>
                </w:tcPr>
                <w:p w14:paraId="2C42808E"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274ACB44" w14:textId="77777777" w:rsidTr="00AF0361">
              <w:trPr>
                <w:tblCellSpacing w:w="0" w:type="dxa"/>
              </w:trPr>
              <w:tc>
                <w:tcPr>
                  <w:tcW w:w="780" w:type="dxa"/>
                  <w:vAlign w:val="center"/>
                  <w:hideMark/>
                </w:tcPr>
                <w:p w14:paraId="5E175BAD"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c>
                <w:tcPr>
                  <w:tcW w:w="3180" w:type="dxa"/>
                  <w:vAlign w:val="center"/>
                  <w:hideMark/>
                </w:tcPr>
                <w:p w14:paraId="4124E63F"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c>
                <w:tcPr>
                  <w:tcW w:w="600" w:type="dxa"/>
                  <w:vAlign w:val="center"/>
                  <w:hideMark/>
                </w:tcPr>
                <w:p w14:paraId="3FA1D607"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c>
                <w:tcPr>
                  <w:tcW w:w="1695" w:type="dxa"/>
                  <w:vAlign w:val="center"/>
                  <w:hideMark/>
                </w:tcPr>
                <w:p w14:paraId="3E9CADE6"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c>
                <w:tcPr>
                  <w:tcW w:w="1275" w:type="dxa"/>
                  <w:vAlign w:val="center"/>
                  <w:hideMark/>
                </w:tcPr>
                <w:p w14:paraId="1BC824DA"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c>
                <w:tcPr>
                  <w:tcW w:w="3690" w:type="dxa"/>
                  <w:vAlign w:val="center"/>
                  <w:hideMark/>
                </w:tcPr>
                <w:p w14:paraId="683A7FEE"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bl>
          <w:p w14:paraId="7B64C891"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p w14:paraId="646F4CD9"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2.       </w:t>
            </w:r>
            <w:proofErr w:type="spellStart"/>
            <w:r>
              <w:rPr>
                <w:rFonts w:ascii="Times New Roman" w:eastAsia="Times New Roman" w:hAnsi="Times New Roman"/>
                <w:b/>
                <w:bCs/>
                <w:sz w:val="24"/>
                <w:szCs w:val="24"/>
              </w:rPr>
              <w:t>Өргөдлийн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төрөл</w:t>
            </w:r>
            <w:proofErr w:type="spellEnd"/>
            <w:r>
              <w:rPr>
                <w:rFonts w:ascii="Times New Roman" w:eastAsia="Times New Roman" w:hAnsi="Times New Roman"/>
                <w:b/>
                <w:bCs/>
                <w:sz w:val="24"/>
                <w:szCs w:val="24"/>
              </w:rPr>
              <w:t xml:space="preserve"> / </w:t>
            </w:r>
            <w:r>
              <w:rPr>
                <w:rFonts w:ascii="Times New Roman" w:eastAsia="Times New Roman" w:hAnsi="Times New Roman"/>
                <w:b/>
                <w:bCs/>
                <w:i/>
                <w:iCs/>
                <w:sz w:val="24"/>
                <w:szCs w:val="24"/>
              </w:rPr>
              <w:t>Reason for the Application</w:t>
            </w:r>
          </w:p>
          <w:p w14:paraId="1CE4098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4"/>
              <w:gridCol w:w="1530"/>
              <w:gridCol w:w="1128"/>
              <w:gridCol w:w="2592"/>
            </w:tblGrid>
            <w:tr w:rsidR="00B236DB" w14:paraId="5C389C0D" w14:textId="77777777" w:rsidTr="00AF0361">
              <w:trPr>
                <w:tblCellSpacing w:w="0" w:type="dxa"/>
              </w:trPr>
              <w:tc>
                <w:tcPr>
                  <w:tcW w:w="2600" w:type="pct"/>
                  <w:gridSpan w:val="2"/>
                  <w:tcBorders>
                    <w:top w:val="outset" w:sz="6" w:space="0" w:color="auto"/>
                    <w:left w:val="outset" w:sz="6" w:space="0" w:color="auto"/>
                    <w:bottom w:val="outset" w:sz="6" w:space="0" w:color="auto"/>
                    <w:right w:val="outset" w:sz="6" w:space="0" w:color="auto"/>
                  </w:tcBorders>
                  <w:hideMark/>
                </w:tcPr>
                <w:p w14:paraId="734D908C"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Нисэхийн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байгууллагын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гэрчилгээ</w:t>
                  </w:r>
                  <w:proofErr w:type="spellEnd"/>
                  <w:r>
                    <w:rPr>
                      <w:rFonts w:ascii="Times New Roman" w:eastAsia="Times New Roman" w:hAnsi="Times New Roman"/>
                      <w:b/>
                      <w:bCs/>
                      <w:sz w:val="24"/>
                      <w:szCs w:val="24"/>
                    </w:rPr>
                    <w:t xml:space="preserve">: </w:t>
                  </w:r>
                  <w:bookmarkStart w:id="0" w:name="Check1"/>
                  <w:bookmarkEnd w:id="0"/>
                </w:p>
                <w:p w14:paraId="01AF4047"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c>
              <w:tc>
                <w:tcPr>
                  <w:tcW w:w="2350" w:type="pct"/>
                  <w:gridSpan w:val="2"/>
                  <w:tcBorders>
                    <w:top w:val="outset" w:sz="6" w:space="0" w:color="auto"/>
                    <w:left w:val="outset" w:sz="6" w:space="0" w:color="auto"/>
                    <w:bottom w:val="outset" w:sz="6" w:space="0" w:color="auto"/>
                    <w:right w:val="outset" w:sz="6" w:space="0" w:color="auto"/>
                  </w:tcBorders>
                  <w:hideMark/>
                </w:tcPr>
                <w:p w14:paraId="3B41892F"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Хязгаарлагдмал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нөхцөлтэй</w:t>
                  </w:r>
                  <w:proofErr w:type="spellEnd"/>
                  <w:r>
                    <w:rPr>
                      <w:rFonts w:ascii="Times New Roman" w:eastAsia="Times New Roman" w:hAnsi="Times New Roman"/>
                      <w:b/>
                      <w:bCs/>
                      <w:sz w:val="24"/>
                      <w:szCs w:val="24"/>
                    </w:rPr>
                    <w:t> </w:t>
                  </w:r>
                  <w:proofErr w:type="spellStart"/>
                  <w:r>
                    <w:rPr>
                      <w:rFonts w:ascii="Times New Roman" w:eastAsia="Times New Roman" w:hAnsi="Times New Roman"/>
                      <w:b/>
                      <w:bCs/>
                      <w:sz w:val="24"/>
                      <w:szCs w:val="24"/>
                    </w:rPr>
                    <w:t>гэрчилгээ</w:t>
                  </w:r>
                  <w:proofErr w:type="spellEnd"/>
                  <w:r>
                    <w:rPr>
                      <w:rFonts w:ascii="Times New Roman" w:eastAsia="Times New Roman" w:hAnsi="Times New Roman"/>
                      <w:b/>
                      <w:bCs/>
                      <w:sz w:val="24"/>
                      <w:szCs w:val="24"/>
                    </w:rPr>
                    <w:t xml:space="preserve">     </w:t>
                  </w:r>
                  <w:bookmarkStart w:id="1" w:name="Check6"/>
                  <w:bookmarkEnd w:id="1"/>
                  <w:r>
                    <w:rPr>
                      <w:rFonts w:ascii="Times New Roman" w:eastAsia="Times New Roman" w:hAnsi="Times New Roman"/>
                      <w:b/>
                      <w:bCs/>
                      <w:sz w:val="24"/>
                      <w:szCs w:val="24"/>
                    </w:rPr>
                    <w:t>   </w:t>
                  </w:r>
                </w:p>
              </w:tc>
            </w:tr>
            <w:tr w:rsidR="00B236DB" w14:paraId="2617FA7F" w14:textId="77777777" w:rsidTr="00AF036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14:paraId="02C7969D"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lastRenderedPageBreak/>
                    <w:t>Шинээр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bookmarkStart w:id="2" w:name="Check3"/>
                  <w:bookmarkEnd w:id="2"/>
                </w:p>
                <w:p w14:paraId="3DE9AA20"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Initial</w:t>
                  </w:r>
                  <w:r>
                    <w:rPr>
                      <w:rFonts w:ascii="Times New Roman" w:eastAsia="Times New Roman" w:hAnsi="Times New Roman"/>
                      <w:b/>
                      <w:bCs/>
                      <w:sz w:val="24"/>
                      <w:szCs w:val="24"/>
                    </w:rPr>
                    <w:t xml:space="preserve"> </w:t>
                  </w:r>
                  <w:r>
                    <w:rPr>
                      <w:rFonts w:ascii="Times New Roman" w:eastAsia="Times New Roman" w:hAnsi="Times New Roman"/>
                      <w:i/>
                      <w:iCs/>
                      <w:sz w:val="24"/>
                      <w:szCs w:val="24"/>
                    </w:rPr>
                    <w:t>Issue</w:t>
                  </w:r>
                  <w:r>
                    <w:rPr>
                      <w:rFonts w:ascii="Times New Roman" w:eastAsia="Times New Roman" w:hAnsi="Times New Roman"/>
                      <w:b/>
                      <w:bCs/>
                      <w:sz w:val="24"/>
                      <w:szCs w:val="24"/>
                    </w:rPr>
                    <w:t>                                       </w:t>
                  </w:r>
                </w:p>
              </w:tc>
              <w:tc>
                <w:tcPr>
                  <w:tcW w:w="1650" w:type="pct"/>
                  <w:gridSpan w:val="2"/>
                  <w:tcBorders>
                    <w:top w:val="outset" w:sz="6" w:space="0" w:color="auto"/>
                    <w:left w:val="outset" w:sz="6" w:space="0" w:color="auto"/>
                    <w:bottom w:val="outset" w:sz="6" w:space="0" w:color="auto"/>
                    <w:right w:val="outset" w:sz="6" w:space="0" w:color="auto"/>
                  </w:tcBorders>
                  <w:hideMark/>
                </w:tcPr>
                <w:p w14:paraId="48306418"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Хугацаа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сунгах</w:t>
                  </w:r>
                  <w:proofErr w:type="spellEnd"/>
                  <w:r>
                    <w:rPr>
                      <w:rFonts w:ascii="Times New Roman" w:eastAsia="Times New Roman" w:hAnsi="Times New Roman"/>
                      <w:b/>
                      <w:bCs/>
                      <w:sz w:val="24"/>
                      <w:szCs w:val="24"/>
                    </w:rPr>
                    <w:t xml:space="preserve">    </w:t>
                  </w:r>
                  <w:bookmarkStart w:id="3" w:name="Check4"/>
                  <w:bookmarkEnd w:id="3"/>
                </w:p>
                <w:p w14:paraId="037CCEBB"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Renewal                               </w:t>
                  </w:r>
                </w:p>
              </w:tc>
              <w:tc>
                <w:tcPr>
                  <w:tcW w:w="1650" w:type="pct"/>
                  <w:tcBorders>
                    <w:top w:val="outset" w:sz="6" w:space="0" w:color="auto"/>
                    <w:left w:val="outset" w:sz="6" w:space="0" w:color="auto"/>
                    <w:bottom w:val="outset" w:sz="6" w:space="0" w:color="auto"/>
                    <w:right w:val="outset" w:sz="6" w:space="0" w:color="auto"/>
                  </w:tcBorders>
                  <w:hideMark/>
                </w:tcPr>
                <w:p w14:paraId="66137F86"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Өөрчлөлт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оруулах</w:t>
                  </w:r>
                  <w:proofErr w:type="spellEnd"/>
                  <w:r>
                    <w:rPr>
                      <w:rFonts w:ascii="Times New Roman" w:eastAsia="Times New Roman" w:hAnsi="Times New Roman"/>
                      <w:b/>
                      <w:bCs/>
                      <w:sz w:val="24"/>
                      <w:szCs w:val="24"/>
                    </w:rPr>
                    <w:t xml:space="preserve">    </w:t>
                  </w:r>
                  <w:bookmarkStart w:id="4" w:name="Check5"/>
                  <w:bookmarkEnd w:id="4"/>
                </w:p>
                <w:p w14:paraId="15101C3D"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Amendment</w:t>
                  </w:r>
                </w:p>
              </w:tc>
            </w:tr>
            <w:tr w:rsidR="00B236DB" w14:paraId="2108F089" w14:textId="77777777" w:rsidTr="00AF0361">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14:paraId="00F1A5A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c>
                <w:tcPr>
                  <w:tcW w:w="2190" w:type="dxa"/>
                  <w:tcBorders>
                    <w:top w:val="outset" w:sz="6" w:space="0" w:color="auto"/>
                    <w:left w:val="outset" w:sz="6" w:space="0" w:color="auto"/>
                    <w:bottom w:val="outset" w:sz="6" w:space="0" w:color="auto"/>
                    <w:right w:val="outset" w:sz="6" w:space="0" w:color="auto"/>
                  </w:tcBorders>
                  <w:vAlign w:val="center"/>
                  <w:hideMark/>
                </w:tcPr>
                <w:p w14:paraId="516D4831"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14:paraId="68776D0C"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c>
                <w:tcPr>
                  <w:tcW w:w="3735" w:type="dxa"/>
                  <w:tcBorders>
                    <w:top w:val="outset" w:sz="6" w:space="0" w:color="auto"/>
                    <w:left w:val="outset" w:sz="6" w:space="0" w:color="auto"/>
                    <w:bottom w:val="outset" w:sz="6" w:space="0" w:color="auto"/>
                    <w:right w:val="outset" w:sz="6" w:space="0" w:color="auto"/>
                  </w:tcBorders>
                  <w:vAlign w:val="center"/>
                  <w:hideMark/>
                </w:tcPr>
                <w:p w14:paraId="489F4438"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bl>
          <w:p w14:paraId="6F008997"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p w14:paraId="02AB4D30"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3.       </w:t>
            </w:r>
            <w:proofErr w:type="spellStart"/>
            <w:r>
              <w:rPr>
                <w:rFonts w:ascii="Times New Roman" w:eastAsia="Times New Roman" w:hAnsi="Times New Roman"/>
                <w:b/>
                <w:bCs/>
                <w:sz w:val="24"/>
                <w:szCs w:val="24"/>
              </w:rPr>
              <w:t>Хяналтын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асуулт</w:t>
            </w:r>
            <w:proofErr w:type="spellEnd"/>
            <w:r>
              <w:rPr>
                <w:rFonts w:ascii="Times New Roman" w:eastAsia="Times New Roman" w:hAnsi="Times New Roman"/>
                <w:b/>
                <w:bCs/>
                <w:sz w:val="24"/>
                <w:szCs w:val="24"/>
              </w:rPr>
              <w:t xml:space="preserve"> / </w:t>
            </w:r>
            <w:proofErr w:type="spellStart"/>
            <w:r>
              <w:rPr>
                <w:rFonts w:ascii="Times New Roman" w:eastAsia="Times New Roman" w:hAnsi="Times New Roman"/>
                <w:b/>
                <w:bCs/>
                <w:i/>
                <w:iCs/>
                <w:sz w:val="24"/>
                <w:szCs w:val="24"/>
              </w:rPr>
              <w:t>Organisation</w:t>
            </w:r>
            <w:proofErr w:type="spellEnd"/>
            <w:r>
              <w:rPr>
                <w:rFonts w:ascii="Times New Roman" w:eastAsia="Times New Roman" w:hAnsi="Times New Roman"/>
                <w:b/>
                <w:bCs/>
                <w:i/>
                <w:iCs/>
                <w:sz w:val="24"/>
                <w:szCs w:val="24"/>
              </w:rPr>
              <w:t xml:space="preserve"> Questionnaire</w:t>
            </w:r>
          </w:p>
          <w:p w14:paraId="00BCCA2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6748"/>
              <w:gridCol w:w="650"/>
              <w:gridCol w:w="732"/>
            </w:tblGrid>
            <w:tr w:rsidR="00B236DB" w14:paraId="2F7C3C29" w14:textId="77777777" w:rsidTr="00AF0361">
              <w:trPr>
                <w:tblCellSpacing w:w="0" w:type="dxa"/>
              </w:trPr>
              <w:tc>
                <w:tcPr>
                  <w:tcW w:w="4150" w:type="pct"/>
                  <w:hideMark/>
                </w:tcPr>
                <w:p w14:paraId="65A34DD2" w14:textId="77777777" w:rsidR="00B236DB" w:rsidRDefault="00B236DB" w:rsidP="00B236DB">
                  <w:pPr>
                    <w:jc w:val="center"/>
                    <w:rPr>
                      <w:rFonts w:ascii="Times New Roman" w:eastAsia="Times New Roman" w:hAnsi="Times New Roman"/>
                      <w:sz w:val="24"/>
                      <w:szCs w:val="24"/>
                    </w:rPr>
                  </w:pPr>
                  <w:proofErr w:type="spellStart"/>
                  <w:r>
                    <w:rPr>
                      <w:rFonts w:ascii="Times New Roman" w:eastAsia="Times New Roman" w:hAnsi="Times New Roman"/>
                      <w:b/>
                      <w:bCs/>
                      <w:sz w:val="24"/>
                      <w:szCs w:val="24"/>
                    </w:rPr>
                    <w:t>Асуулт</w:t>
                  </w:r>
                  <w:proofErr w:type="spellEnd"/>
                  <w:r>
                    <w:rPr>
                      <w:rFonts w:ascii="Times New Roman" w:eastAsia="Times New Roman" w:hAnsi="Times New Roman"/>
                      <w:b/>
                      <w:bCs/>
                      <w:sz w:val="24"/>
                      <w:szCs w:val="24"/>
                    </w:rPr>
                    <w:t xml:space="preserve"> / </w:t>
                  </w:r>
                  <w:r>
                    <w:rPr>
                      <w:rFonts w:ascii="Times New Roman" w:eastAsia="Times New Roman" w:hAnsi="Times New Roman"/>
                      <w:i/>
                      <w:iCs/>
                      <w:sz w:val="24"/>
                      <w:szCs w:val="24"/>
                    </w:rPr>
                    <w:t>Question</w:t>
                  </w:r>
                </w:p>
                <w:p w14:paraId="44ED6F76"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 </w:t>
                  </w:r>
                </w:p>
              </w:tc>
              <w:tc>
                <w:tcPr>
                  <w:tcW w:w="400" w:type="pct"/>
                  <w:hideMark/>
                </w:tcPr>
                <w:p w14:paraId="63D9EA77" w14:textId="77777777" w:rsidR="00B236DB" w:rsidRDefault="00B236DB" w:rsidP="00B236DB">
                  <w:pPr>
                    <w:jc w:val="center"/>
                    <w:rPr>
                      <w:rFonts w:ascii="Times New Roman" w:eastAsia="Times New Roman" w:hAnsi="Times New Roman"/>
                      <w:sz w:val="24"/>
                      <w:szCs w:val="24"/>
                    </w:rPr>
                  </w:pPr>
                  <w:proofErr w:type="spellStart"/>
                  <w:r>
                    <w:rPr>
                      <w:rFonts w:ascii="Times New Roman" w:eastAsia="Times New Roman" w:hAnsi="Times New Roman"/>
                      <w:b/>
                      <w:bCs/>
                      <w:sz w:val="24"/>
                      <w:szCs w:val="24"/>
                    </w:rPr>
                    <w:t>Тийм</w:t>
                  </w:r>
                  <w:proofErr w:type="spellEnd"/>
                </w:p>
                <w:p w14:paraId="3A04C6F3"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i/>
                      <w:iCs/>
                      <w:sz w:val="24"/>
                      <w:szCs w:val="24"/>
                    </w:rPr>
                    <w:t>Yes</w:t>
                  </w:r>
                </w:p>
              </w:tc>
              <w:tc>
                <w:tcPr>
                  <w:tcW w:w="400" w:type="pct"/>
                  <w:hideMark/>
                </w:tcPr>
                <w:p w14:paraId="64512B72" w14:textId="77777777" w:rsidR="00B236DB" w:rsidRDefault="00B236DB" w:rsidP="00B236DB">
                  <w:pPr>
                    <w:jc w:val="center"/>
                    <w:rPr>
                      <w:rFonts w:ascii="Times New Roman" w:eastAsia="Times New Roman" w:hAnsi="Times New Roman"/>
                      <w:sz w:val="24"/>
                      <w:szCs w:val="24"/>
                    </w:rPr>
                  </w:pPr>
                  <w:proofErr w:type="spellStart"/>
                  <w:r>
                    <w:rPr>
                      <w:rFonts w:ascii="Times New Roman" w:eastAsia="Times New Roman" w:hAnsi="Times New Roman"/>
                      <w:b/>
                      <w:bCs/>
                      <w:sz w:val="24"/>
                      <w:szCs w:val="24"/>
                    </w:rPr>
                    <w:t>Үгүй</w:t>
                  </w:r>
                  <w:proofErr w:type="spellEnd"/>
                </w:p>
                <w:p w14:paraId="18FCA615"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i/>
                      <w:iCs/>
                      <w:sz w:val="24"/>
                      <w:szCs w:val="24"/>
                    </w:rPr>
                    <w:t>No</w:t>
                  </w:r>
                </w:p>
              </w:tc>
            </w:tr>
            <w:tr w:rsidR="00B236DB" w14:paraId="1D86B54A" w14:textId="77777777" w:rsidTr="00AF0361">
              <w:trPr>
                <w:tblCellSpacing w:w="0" w:type="dxa"/>
              </w:trPr>
              <w:tc>
                <w:tcPr>
                  <w:tcW w:w="4150" w:type="pct"/>
                  <w:hideMark/>
                </w:tcPr>
                <w:p w14:paraId="4C1CC424"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Танай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байгууллага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сүүлийн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таван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жилийн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хугацаанд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нисэхийн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аюулгүй</w:t>
                  </w:r>
                  <w:proofErr w:type="spellEnd"/>
                </w:p>
                <w:p w14:paraId="069D6B5A"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ажиллагаатай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холбоотой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хэрэг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зөрчилд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холбогдсон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эсэх</w:t>
                  </w:r>
                  <w:proofErr w:type="spellEnd"/>
                </w:p>
                <w:p w14:paraId="602C201A"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Has the </w:t>
                  </w:r>
                  <w:proofErr w:type="spellStart"/>
                  <w:r>
                    <w:rPr>
                      <w:rFonts w:ascii="Times New Roman" w:eastAsia="Times New Roman" w:hAnsi="Times New Roman"/>
                      <w:i/>
                      <w:iCs/>
                      <w:sz w:val="24"/>
                      <w:szCs w:val="24"/>
                    </w:rPr>
                    <w:t>organisation</w:t>
                  </w:r>
                  <w:proofErr w:type="spellEnd"/>
                  <w:r>
                    <w:rPr>
                      <w:rFonts w:ascii="Times New Roman" w:eastAsia="Times New Roman" w:hAnsi="Times New Roman"/>
                      <w:i/>
                      <w:iCs/>
                      <w:sz w:val="24"/>
                      <w:szCs w:val="24"/>
                    </w:rPr>
                    <w:t xml:space="preserve"> been convicted for any transport safety offence in the last five years or is the </w:t>
                  </w:r>
                  <w:proofErr w:type="spellStart"/>
                  <w:r>
                    <w:rPr>
                      <w:rFonts w:ascii="Times New Roman" w:eastAsia="Times New Roman" w:hAnsi="Times New Roman"/>
                      <w:i/>
                      <w:iCs/>
                      <w:sz w:val="24"/>
                      <w:szCs w:val="24"/>
                    </w:rPr>
                    <w:t>organisation</w:t>
                  </w:r>
                  <w:proofErr w:type="spellEnd"/>
                  <w:r>
                    <w:rPr>
                      <w:rFonts w:ascii="Times New Roman" w:eastAsia="Times New Roman" w:hAnsi="Times New Roman"/>
                      <w:i/>
                      <w:iCs/>
                      <w:sz w:val="24"/>
                      <w:szCs w:val="24"/>
                    </w:rPr>
                    <w:t xml:space="preserve"> presently facing charges for a transport safety offence?</w:t>
                  </w:r>
                </w:p>
              </w:tc>
              <w:tc>
                <w:tcPr>
                  <w:tcW w:w="400" w:type="pct"/>
                  <w:vAlign w:val="center"/>
                  <w:hideMark/>
                </w:tcPr>
                <w:p w14:paraId="17D87F6E" w14:textId="77777777" w:rsidR="00B236DB" w:rsidRDefault="00B236DB" w:rsidP="00B236DB">
                  <w:pPr>
                    <w:rPr>
                      <w:rFonts w:ascii="Times New Roman" w:eastAsia="Times New Roman" w:hAnsi="Times New Roman"/>
                      <w:sz w:val="24"/>
                      <w:szCs w:val="24"/>
                    </w:rPr>
                  </w:pPr>
                  <w:bookmarkStart w:id="5" w:name="Check7"/>
                  <w:bookmarkEnd w:id="5"/>
                </w:p>
              </w:tc>
              <w:tc>
                <w:tcPr>
                  <w:tcW w:w="400" w:type="pct"/>
                  <w:vAlign w:val="center"/>
                  <w:hideMark/>
                </w:tcPr>
                <w:p w14:paraId="679D6DB5" w14:textId="77777777" w:rsidR="00B236DB" w:rsidRDefault="00B236DB" w:rsidP="00B236DB">
                  <w:pPr>
                    <w:rPr>
                      <w:rFonts w:ascii="Times New Roman" w:eastAsia="Times New Roman" w:hAnsi="Times New Roman"/>
                      <w:sz w:val="20"/>
                      <w:szCs w:val="20"/>
                    </w:rPr>
                  </w:pPr>
                  <w:bookmarkStart w:id="6" w:name="Check8"/>
                  <w:bookmarkEnd w:id="6"/>
                </w:p>
              </w:tc>
            </w:tr>
            <w:tr w:rsidR="00B236DB" w14:paraId="32DC4D8E" w14:textId="77777777" w:rsidTr="00AF0361">
              <w:trPr>
                <w:tblCellSpacing w:w="0" w:type="dxa"/>
              </w:trPr>
              <w:tc>
                <w:tcPr>
                  <w:tcW w:w="4150" w:type="pct"/>
                  <w:hideMark/>
                </w:tcPr>
                <w:p w14:paraId="53E58703"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Танай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байгууллагаас</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урьд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өмнө</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нь</w:t>
                  </w:r>
                  <w:proofErr w:type="spellEnd"/>
                  <w:r>
                    <w:rPr>
                      <w:rFonts w:ascii="Times New Roman" w:eastAsia="Times New Roman" w:hAnsi="Times New Roman"/>
                      <w:b/>
                      <w:bCs/>
                      <w:sz w:val="24"/>
                      <w:szCs w:val="24"/>
                    </w:rPr>
                    <w:t xml:space="preserve"> ИНЕГ-т </w:t>
                  </w:r>
                  <w:proofErr w:type="spellStart"/>
                  <w:r>
                    <w:rPr>
                      <w:rFonts w:ascii="Times New Roman" w:eastAsia="Times New Roman" w:hAnsi="Times New Roman"/>
                      <w:b/>
                      <w:bCs/>
                      <w:sz w:val="24"/>
                      <w:szCs w:val="24"/>
                    </w:rPr>
                    <w:t>ирүүлсэн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өргөдөл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буцаагдаж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байсан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эсхүл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танай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байгууллагын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гэрчилгээг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түр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буюу</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бүр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мөсөн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хүчингүй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болгож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байсан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эсэх</w:t>
                  </w:r>
                  <w:proofErr w:type="spellEnd"/>
                </w:p>
                <w:p w14:paraId="27796199"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Has the </w:t>
                  </w:r>
                  <w:proofErr w:type="spellStart"/>
                  <w:r>
                    <w:rPr>
                      <w:rFonts w:ascii="Times New Roman" w:eastAsia="Times New Roman" w:hAnsi="Times New Roman"/>
                      <w:i/>
                      <w:iCs/>
                      <w:sz w:val="24"/>
                      <w:szCs w:val="24"/>
                    </w:rPr>
                    <w:t>organisation</w:t>
                  </w:r>
                  <w:proofErr w:type="spellEnd"/>
                  <w:r>
                    <w:rPr>
                      <w:rFonts w:ascii="Times New Roman" w:eastAsia="Times New Roman" w:hAnsi="Times New Roman"/>
                      <w:i/>
                      <w:iCs/>
                      <w:sz w:val="24"/>
                      <w:szCs w:val="24"/>
                    </w:rPr>
                    <w:t xml:space="preserve"> previously had an application for an aviation document rejected or has an aviation document held by the </w:t>
                  </w:r>
                  <w:proofErr w:type="spellStart"/>
                  <w:r>
                    <w:rPr>
                      <w:rFonts w:ascii="Times New Roman" w:eastAsia="Times New Roman" w:hAnsi="Times New Roman"/>
                      <w:i/>
                      <w:iCs/>
                      <w:sz w:val="24"/>
                      <w:szCs w:val="24"/>
                    </w:rPr>
                    <w:t>organisation</w:t>
                  </w:r>
                  <w:proofErr w:type="spellEnd"/>
                  <w:r>
                    <w:rPr>
                      <w:rFonts w:ascii="Times New Roman" w:eastAsia="Times New Roman" w:hAnsi="Times New Roman"/>
                      <w:i/>
                      <w:iCs/>
                      <w:sz w:val="24"/>
                      <w:szCs w:val="24"/>
                    </w:rPr>
                    <w:t xml:space="preserve"> been suspended or revoked?</w:t>
                  </w:r>
                </w:p>
              </w:tc>
              <w:tc>
                <w:tcPr>
                  <w:tcW w:w="400" w:type="pct"/>
                  <w:vAlign w:val="center"/>
                  <w:hideMark/>
                </w:tcPr>
                <w:p w14:paraId="76A1E672" w14:textId="77777777" w:rsidR="00B236DB" w:rsidRDefault="00B236DB" w:rsidP="00B236DB">
                  <w:pPr>
                    <w:rPr>
                      <w:rFonts w:ascii="Times New Roman" w:eastAsia="Times New Roman" w:hAnsi="Times New Roman"/>
                      <w:sz w:val="24"/>
                      <w:szCs w:val="24"/>
                    </w:rPr>
                  </w:pPr>
                  <w:bookmarkStart w:id="7" w:name="Check9"/>
                  <w:bookmarkEnd w:id="7"/>
                </w:p>
              </w:tc>
              <w:tc>
                <w:tcPr>
                  <w:tcW w:w="400" w:type="pct"/>
                  <w:vAlign w:val="center"/>
                  <w:hideMark/>
                </w:tcPr>
                <w:p w14:paraId="3C12A8A3" w14:textId="77777777" w:rsidR="00B236DB" w:rsidRDefault="00B236DB" w:rsidP="00B236DB">
                  <w:pPr>
                    <w:rPr>
                      <w:rFonts w:ascii="Times New Roman" w:eastAsia="Times New Roman" w:hAnsi="Times New Roman"/>
                      <w:sz w:val="20"/>
                      <w:szCs w:val="20"/>
                    </w:rPr>
                  </w:pPr>
                  <w:bookmarkStart w:id="8" w:name="Check10"/>
                  <w:bookmarkEnd w:id="8"/>
                </w:p>
              </w:tc>
            </w:tr>
            <w:tr w:rsidR="00B236DB" w14:paraId="00D172D3" w14:textId="77777777" w:rsidTr="00AF0361">
              <w:trPr>
                <w:tblCellSpacing w:w="0" w:type="dxa"/>
              </w:trPr>
              <w:tc>
                <w:tcPr>
                  <w:tcW w:w="5000" w:type="pct"/>
                  <w:gridSpan w:val="3"/>
                  <w:hideMark/>
                </w:tcPr>
                <w:p w14:paraId="48982058" w14:textId="77777777" w:rsidR="00B236DB" w:rsidRDefault="00B236DB" w:rsidP="00B236DB">
                  <w:pPr>
                    <w:jc w:val="center"/>
                    <w:rPr>
                      <w:rFonts w:ascii="Times New Roman" w:eastAsia="Times New Roman" w:hAnsi="Times New Roman"/>
                      <w:sz w:val="24"/>
                      <w:szCs w:val="24"/>
                    </w:rPr>
                  </w:pPr>
                  <w:proofErr w:type="spellStart"/>
                  <w:r>
                    <w:rPr>
                      <w:rFonts w:ascii="Times New Roman" w:eastAsia="Times New Roman" w:hAnsi="Times New Roman"/>
                      <w:b/>
                      <w:bCs/>
                      <w:sz w:val="24"/>
                      <w:szCs w:val="24"/>
                    </w:rPr>
                    <w:t>Хэрэв</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Тийм</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гэж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хариулсан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бол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тайлбарыг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хавсаргана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уу</w:t>
                  </w:r>
                  <w:proofErr w:type="spellEnd"/>
                  <w:r>
                    <w:rPr>
                      <w:rFonts w:ascii="Times New Roman" w:eastAsia="Times New Roman" w:hAnsi="Times New Roman"/>
                      <w:b/>
                      <w:bCs/>
                      <w:sz w:val="24"/>
                      <w:szCs w:val="24"/>
                    </w:rPr>
                    <w:t>.</w:t>
                  </w:r>
                </w:p>
                <w:p w14:paraId="0F1DAF0E"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i/>
                      <w:iCs/>
                      <w:sz w:val="24"/>
                      <w:szCs w:val="24"/>
                    </w:rPr>
                    <w:t>If answering “Yes”, please provide details on separate sheets.</w:t>
                  </w:r>
                </w:p>
              </w:tc>
            </w:tr>
          </w:tbl>
          <w:p w14:paraId="7E2EA7BE"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p w14:paraId="5EE632D6"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br w:type="textWrapping" w:clear="all"/>
            </w:r>
          </w:p>
          <w:p w14:paraId="40392910"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4.       </w:t>
            </w:r>
            <w:proofErr w:type="spellStart"/>
            <w:r>
              <w:rPr>
                <w:rFonts w:ascii="Times New Roman" w:eastAsia="Times New Roman" w:hAnsi="Times New Roman"/>
                <w:b/>
                <w:bCs/>
                <w:sz w:val="24"/>
                <w:szCs w:val="24"/>
              </w:rPr>
              <w:t>Удирдах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албан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тушаалтнууд</w:t>
            </w:r>
            <w:proofErr w:type="spellEnd"/>
            <w:r>
              <w:rPr>
                <w:rFonts w:ascii="Times New Roman" w:eastAsia="Times New Roman" w:hAnsi="Times New Roman"/>
                <w:b/>
                <w:bCs/>
                <w:sz w:val="24"/>
                <w:szCs w:val="24"/>
              </w:rPr>
              <w:t xml:space="preserve"> / </w:t>
            </w:r>
            <w:r>
              <w:rPr>
                <w:rFonts w:ascii="Times New Roman" w:eastAsia="Times New Roman" w:hAnsi="Times New Roman"/>
                <w:b/>
                <w:bCs/>
                <w:i/>
                <w:iCs/>
                <w:sz w:val="24"/>
                <w:szCs w:val="24"/>
              </w:rPr>
              <w:t>Senior Persons</w:t>
            </w:r>
          </w:p>
          <w:tbl>
            <w:tblPr>
              <w:tblW w:w="5000" w:type="pct"/>
              <w:tblCellSpacing w:w="0" w:type="dxa"/>
              <w:tblCellMar>
                <w:left w:w="0" w:type="dxa"/>
                <w:right w:w="0" w:type="dxa"/>
              </w:tblCellMar>
              <w:tblLook w:val="04A0" w:firstRow="1" w:lastRow="0" w:firstColumn="1" w:lastColumn="0" w:noHBand="0" w:noVBand="1"/>
            </w:tblPr>
            <w:tblGrid>
              <w:gridCol w:w="4106"/>
              <w:gridCol w:w="4024"/>
            </w:tblGrid>
            <w:tr w:rsidR="00B236DB" w14:paraId="3476B983" w14:textId="77777777" w:rsidTr="00B236DB">
              <w:trPr>
                <w:tblCellSpacing w:w="0" w:type="dxa"/>
              </w:trPr>
              <w:tc>
                <w:tcPr>
                  <w:tcW w:w="2525" w:type="pct"/>
                  <w:hideMark/>
                </w:tcPr>
                <w:p w14:paraId="6BE9252C"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 </w:t>
                  </w:r>
                </w:p>
                <w:p w14:paraId="6A440B6F" w14:textId="77777777" w:rsidR="00B236DB" w:rsidRDefault="00B236DB" w:rsidP="00B236DB">
                  <w:pPr>
                    <w:jc w:val="center"/>
                    <w:rPr>
                      <w:rFonts w:ascii="Times New Roman" w:eastAsia="Times New Roman" w:hAnsi="Times New Roman"/>
                      <w:sz w:val="24"/>
                      <w:szCs w:val="24"/>
                    </w:rPr>
                  </w:pPr>
                  <w:proofErr w:type="spellStart"/>
                  <w:r>
                    <w:rPr>
                      <w:rFonts w:ascii="Times New Roman" w:eastAsia="Times New Roman" w:hAnsi="Times New Roman"/>
                      <w:b/>
                      <w:bCs/>
                      <w:sz w:val="24"/>
                      <w:szCs w:val="24"/>
                    </w:rPr>
                    <w:t>Албан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тушаал</w:t>
                  </w:r>
                  <w:proofErr w:type="spellEnd"/>
                  <w:r>
                    <w:rPr>
                      <w:rFonts w:ascii="Times New Roman" w:eastAsia="Times New Roman" w:hAnsi="Times New Roman"/>
                      <w:b/>
                      <w:bCs/>
                      <w:sz w:val="24"/>
                      <w:szCs w:val="24"/>
                    </w:rPr>
                    <w:t xml:space="preserve"> / </w:t>
                  </w:r>
                  <w:r>
                    <w:rPr>
                      <w:rFonts w:ascii="Times New Roman" w:eastAsia="Times New Roman" w:hAnsi="Times New Roman"/>
                      <w:i/>
                      <w:iCs/>
                      <w:sz w:val="24"/>
                      <w:szCs w:val="24"/>
                    </w:rPr>
                    <w:t>Position</w:t>
                  </w:r>
                </w:p>
              </w:tc>
              <w:tc>
                <w:tcPr>
                  <w:tcW w:w="2475" w:type="pct"/>
                  <w:hideMark/>
                </w:tcPr>
                <w:p w14:paraId="4F77844E"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 </w:t>
                  </w:r>
                </w:p>
                <w:p w14:paraId="371B7C27" w14:textId="77777777" w:rsidR="00B236DB" w:rsidRDefault="00B236DB" w:rsidP="00B236DB">
                  <w:pPr>
                    <w:jc w:val="center"/>
                    <w:rPr>
                      <w:rFonts w:ascii="Times New Roman" w:eastAsia="Times New Roman" w:hAnsi="Times New Roman"/>
                      <w:sz w:val="24"/>
                      <w:szCs w:val="24"/>
                    </w:rPr>
                  </w:pPr>
                  <w:proofErr w:type="spellStart"/>
                  <w:r>
                    <w:rPr>
                      <w:rFonts w:ascii="Times New Roman" w:eastAsia="Times New Roman" w:hAnsi="Times New Roman"/>
                      <w:b/>
                      <w:bCs/>
                      <w:sz w:val="24"/>
                      <w:szCs w:val="24"/>
                    </w:rPr>
                    <w:t>Овог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нэр</w:t>
                  </w:r>
                  <w:proofErr w:type="spellEnd"/>
                  <w:r>
                    <w:rPr>
                      <w:rFonts w:ascii="Times New Roman" w:eastAsia="Times New Roman" w:hAnsi="Times New Roman"/>
                      <w:b/>
                      <w:bCs/>
                      <w:i/>
                      <w:iCs/>
                      <w:sz w:val="24"/>
                      <w:szCs w:val="24"/>
                    </w:rPr>
                    <w:t xml:space="preserve"> / </w:t>
                  </w:r>
                  <w:r>
                    <w:rPr>
                      <w:rFonts w:ascii="Times New Roman" w:eastAsia="Times New Roman" w:hAnsi="Times New Roman"/>
                      <w:i/>
                      <w:iCs/>
                      <w:sz w:val="24"/>
                      <w:szCs w:val="24"/>
                    </w:rPr>
                    <w:t>Full Name</w:t>
                  </w:r>
                </w:p>
              </w:tc>
            </w:tr>
            <w:tr w:rsidR="00B236DB" w14:paraId="0EB3B57A" w14:textId="77777777" w:rsidTr="00B236DB">
              <w:trPr>
                <w:tblCellSpacing w:w="0" w:type="dxa"/>
              </w:trPr>
              <w:tc>
                <w:tcPr>
                  <w:tcW w:w="2525" w:type="pct"/>
                  <w:hideMark/>
                </w:tcPr>
                <w:p w14:paraId="49B7AC28"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tc>
              <w:tc>
                <w:tcPr>
                  <w:tcW w:w="2475" w:type="pct"/>
                  <w:hideMark/>
                </w:tcPr>
                <w:p w14:paraId="2654650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tc>
            </w:tr>
          </w:tbl>
          <w:p w14:paraId="12F454D8" w14:textId="2BC161A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p w14:paraId="4267AE1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5.       </w:t>
            </w:r>
            <w:proofErr w:type="spellStart"/>
            <w:r>
              <w:rPr>
                <w:rFonts w:ascii="Times New Roman" w:eastAsia="Times New Roman" w:hAnsi="Times New Roman"/>
                <w:b/>
                <w:bCs/>
                <w:sz w:val="24"/>
                <w:szCs w:val="24"/>
              </w:rPr>
              <w:t>Явуулах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төрлүүд</w:t>
            </w:r>
            <w:proofErr w:type="spellEnd"/>
            <w:r>
              <w:rPr>
                <w:rFonts w:ascii="Times New Roman" w:eastAsia="Times New Roman" w:hAnsi="Times New Roman"/>
                <w:b/>
                <w:bCs/>
                <w:sz w:val="24"/>
                <w:szCs w:val="24"/>
              </w:rPr>
              <w:t xml:space="preserve"> /</w:t>
            </w:r>
            <w:r>
              <w:rPr>
                <w:rFonts w:ascii="Times New Roman" w:eastAsia="Times New Roman" w:hAnsi="Times New Roman"/>
                <w:b/>
                <w:bCs/>
                <w:i/>
                <w:iCs/>
                <w:sz w:val="24"/>
                <w:szCs w:val="24"/>
              </w:rPr>
              <w:t xml:space="preserve">Training Courses and/or Training Assessments Applied For </w:t>
            </w:r>
          </w:p>
          <w:p w14:paraId="1E8DCCF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569"/>
              <w:gridCol w:w="6911"/>
              <w:gridCol w:w="650"/>
            </w:tblGrid>
            <w:tr w:rsidR="00B236DB" w14:paraId="23CB1A9F" w14:textId="77777777" w:rsidTr="00AF0361">
              <w:trPr>
                <w:tblCellSpacing w:w="0" w:type="dxa"/>
              </w:trPr>
              <w:tc>
                <w:tcPr>
                  <w:tcW w:w="5000" w:type="pct"/>
                  <w:gridSpan w:val="3"/>
                  <w:vAlign w:val="center"/>
                  <w:hideMark/>
                </w:tcPr>
                <w:p w14:paraId="40FC22AD" w14:textId="77777777" w:rsidR="00B236DB" w:rsidRDefault="00B236DB" w:rsidP="00B236DB">
                  <w:pPr>
                    <w:jc w:val="center"/>
                    <w:rPr>
                      <w:rFonts w:ascii="Times New Roman" w:eastAsia="Times New Roman" w:hAnsi="Times New Roman"/>
                      <w:sz w:val="24"/>
                      <w:szCs w:val="24"/>
                    </w:rPr>
                  </w:pPr>
                  <w:proofErr w:type="spellStart"/>
                  <w:r>
                    <w:rPr>
                      <w:rFonts w:ascii="Times New Roman" w:eastAsia="Times New Roman" w:hAnsi="Times New Roman"/>
                      <w:b/>
                      <w:bCs/>
                      <w:sz w:val="24"/>
                      <w:szCs w:val="24"/>
                    </w:rPr>
                    <w:t>Мэргэжлийн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эрх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сургалтууд</w:t>
                  </w:r>
                  <w:proofErr w:type="spellEnd"/>
                  <w:r>
                    <w:rPr>
                      <w:rFonts w:ascii="Times New Roman" w:eastAsia="Times New Roman" w:hAnsi="Times New Roman"/>
                      <w:i/>
                      <w:iCs/>
                      <w:sz w:val="24"/>
                      <w:szCs w:val="24"/>
                    </w:rPr>
                    <w:t xml:space="preserve"> / Training Courses</w:t>
                  </w:r>
                </w:p>
              </w:tc>
            </w:tr>
            <w:tr w:rsidR="00B236DB" w14:paraId="2BAF4C86" w14:textId="77777777" w:rsidTr="00AF0361">
              <w:trPr>
                <w:tblCellSpacing w:w="0" w:type="dxa"/>
              </w:trPr>
              <w:tc>
                <w:tcPr>
                  <w:tcW w:w="350" w:type="pct"/>
                  <w:vAlign w:val="center"/>
                  <w:hideMark/>
                </w:tcPr>
                <w:p w14:paraId="41C8FC16"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P1</w:t>
                  </w:r>
                </w:p>
              </w:tc>
              <w:tc>
                <w:tcPr>
                  <w:tcW w:w="4250" w:type="pct"/>
                  <w:vAlign w:val="center"/>
                  <w:hideMark/>
                </w:tcPr>
                <w:p w14:paraId="567BA5EB"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Нисгэгчийн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маягийн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6098FE9D"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Pilot type rating</w:t>
                  </w:r>
                </w:p>
              </w:tc>
              <w:tc>
                <w:tcPr>
                  <w:tcW w:w="350" w:type="pct"/>
                  <w:vAlign w:val="center"/>
                  <w:hideMark/>
                </w:tcPr>
                <w:p w14:paraId="686CA97F" w14:textId="77777777" w:rsidR="00B236DB" w:rsidRDefault="00B236DB" w:rsidP="00B236DB">
                  <w:pPr>
                    <w:rPr>
                      <w:rFonts w:ascii="Times New Roman" w:eastAsia="Times New Roman" w:hAnsi="Times New Roman"/>
                      <w:sz w:val="24"/>
                      <w:szCs w:val="24"/>
                    </w:rPr>
                  </w:pPr>
                  <w:bookmarkStart w:id="9" w:name="Check11"/>
                  <w:bookmarkEnd w:id="9"/>
                </w:p>
              </w:tc>
            </w:tr>
            <w:tr w:rsidR="00B236DB" w14:paraId="1A82036B" w14:textId="77777777" w:rsidTr="00AF0361">
              <w:trPr>
                <w:tblCellSpacing w:w="0" w:type="dxa"/>
              </w:trPr>
              <w:tc>
                <w:tcPr>
                  <w:tcW w:w="350" w:type="pct"/>
                  <w:vAlign w:val="center"/>
                  <w:hideMark/>
                </w:tcPr>
                <w:p w14:paraId="7F176CEB"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P2</w:t>
                  </w:r>
                </w:p>
              </w:tc>
              <w:tc>
                <w:tcPr>
                  <w:tcW w:w="4250" w:type="pct"/>
                  <w:vAlign w:val="center"/>
                  <w:hideMark/>
                </w:tcPr>
                <w:p w14:paraId="40BA7512"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Нисгэгчийн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мэргэжил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онгоц</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нисдэг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тэрэг</w:t>
                  </w:r>
                  <w:proofErr w:type="spellEnd"/>
                  <w:r>
                    <w:rPr>
                      <w:rFonts w:ascii="Times New Roman" w:eastAsia="Times New Roman" w:hAnsi="Times New Roman"/>
                      <w:b/>
                      <w:bCs/>
                      <w:sz w:val="24"/>
                      <w:szCs w:val="24"/>
                    </w:rPr>
                    <w:t>)</w:t>
                  </w:r>
                </w:p>
                <w:p w14:paraId="4C2A1D90"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Pilot </w:t>
                  </w:r>
                  <w:proofErr w:type="spellStart"/>
                  <w:r>
                    <w:rPr>
                      <w:rFonts w:ascii="Times New Roman" w:eastAsia="Times New Roman" w:hAnsi="Times New Roman"/>
                      <w:i/>
                      <w:iCs/>
                      <w:sz w:val="24"/>
                      <w:szCs w:val="24"/>
                    </w:rPr>
                    <w:t>licence</w:t>
                  </w:r>
                  <w:proofErr w:type="spellEnd"/>
                  <w:r>
                    <w:rPr>
                      <w:rFonts w:ascii="Times New Roman" w:eastAsia="Times New Roman" w:hAnsi="Times New Roman"/>
                      <w:i/>
                      <w:iCs/>
                      <w:sz w:val="24"/>
                      <w:szCs w:val="24"/>
                    </w:rPr>
                    <w:t xml:space="preserve"> training (a/c &amp; helicopter)</w:t>
                  </w:r>
                </w:p>
              </w:tc>
              <w:tc>
                <w:tcPr>
                  <w:tcW w:w="350" w:type="pct"/>
                  <w:vAlign w:val="center"/>
                  <w:hideMark/>
                </w:tcPr>
                <w:p w14:paraId="06BCF7FB" w14:textId="77777777" w:rsidR="00B236DB" w:rsidRDefault="00B236DB" w:rsidP="00B236DB">
                  <w:pPr>
                    <w:rPr>
                      <w:rFonts w:ascii="Times New Roman" w:eastAsia="Times New Roman" w:hAnsi="Times New Roman"/>
                      <w:sz w:val="24"/>
                      <w:szCs w:val="24"/>
                    </w:rPr>
                  </w:pPr>
                  <w:bookmarkStart w:id="10" w:name="Check12"/>
                  <w:bookmarkEnd w:id="10"/>
                </w:p>
              </w:tc>
            </w:tr>
            <w:tr w:rsidR="00B236DB" w14:paraId="223E1CC1" w14:textId="77777777" w:rsidTr="00AF0361">
              <w:trPr>
                <w:tblCellSpacing w:w="0" w:type="dxa"/>
              </w:trPr>
              <w:tc>
                <w:tcPr>
                  <w:tcW w:w="350" w:type="pct"/>
                  <w:vAlign w:val="center"/>
                  <w:hideMark/>
                </w:tcPr>
                <w:p w14:paraId="08C9F24C"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P3</w:t>
                  </w:r>
                </w:p>
              </w:tc>
              <w:tc>
                <w:tcPr>
                  <w:tcW w:w="4250" w:type="pct"/>
                  <w:vAlign w:val="center"/>
                  <w:hideMark/>
                </w:tcPr>
                <w:p w14:paraId="4660F998"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Багшлах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r>
                    <w:rPr>
                      <w:rFonts w:ascii="Times New Roman" w:eastAsia="Times New Roman" w:hAnsi="Times New Roman"/>
                      <w:b/>
                      <w:bCs/>
                      <w:sz w:val="24"/>
                      <w:szCs w:val="24"/>
                    </w:rPr>
                    <w:t xml:space="preserve"> </w:t>
                  </w:r>
                </w:p>
                <w:p w14:paraId="1154079A"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Flight instructor</w:t>
                  </w:r>
                </w:p>
              </w:tc>
              <w:tc>
                <w:tcPr>
                  <w:tcW w:w="350" w:type="pct"/>
                  <w:vAlign w:val="center"/>
                  <w:hideMark/>
                </w:tcPr>
                <w:p w14:paraId="5FB44814" w14:textId="77777777" w:rsidR="00B236DB" w:rsidRDefault="00B236DB" w:rsidP="00B236DB">
                  <w:pPr>
                    <w:rPr>
                      <w:rFonts w:ascii="Times New Roman" w:eastAsia="Times New Roman" w:hAnsi="Times New Roman"/>
                      <w:sz w:val="24"/>
                      <w:szCs w:val="24"/>
                    </w:rPr>
                  </w:pPr>
                  <w:bookmarkStart w:id="11" w:name="Check13"/>
                  <w:bookmarkEnd w:id="11"/>
                </w:p>
              </w:tc>
            </w:tr>
            <w:tr w:rsidR="00B236DB" w14:paraId="10533F7B" w14:textId="77777777" w:rsidTr="00AF0361">
              <w:trPr>
                <w:tblCellSpacing w:w="0" w:type="dxa"/>
              </w:trPr>
              <w:tc>
                <w:tcPr>
                  <w:tcW w:w="350" w:type="pct"/>
                  <w:vAlign w:val="center"/>
                  <w:hideMark/>
                </w:tcPr>
                <w:p w14:paraId="43E1EAC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P5</w:t>
                  </w:r>
                </w:p>
              </w:tc>
              <w:tc>
                <w:tcPr>
                  <w:tcW w:w="4250" w:type="pct"/>
                  <w:vAlign w:val="center"/>
                  <w:hideMark/>
                </w:tcPr>
                <w:p w14:paraId="4CF7FBBA"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Газ</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турбинт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хөдөлгүүрийн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үндсэн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p>
                <w:p w14:paraId="6080F3F2"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Basic gas turbine rating</w:t>
                  </w:r>
                </w:p>
              </w:tc>
              <w:tc>
                <w:tcPr>
                  <w:tcW w:w="350" w:type="pct"/>
                  <w:vAlign w:val="center"/>
                  <w:hideMark/>
                </w:tcPr>
                <w:p w14:paraId="4E1B81E6" w14:textId="77777777" w:rsidR="00B236DB" w:rsidRDefault="00B236DB" w:rsidP="00B236DB">
                  <w:pPr>
                    <w:rPr>
                      <w:rFonts w:ascii="Times New Roman" w:eastAsia="Times New Roman" w:hAnsi="Times New Roman"/>
                      <w:sz w:val="24"/>
                      <w:szCs w:val="24"/>
                    </w:rPr>
                  </w:pPr>
                  <w:bookmarkStart w:id="12" w:name="Check14"/>
                  <w:bookmarkEnd w:id="12"/>
                </w:p>
              </w:tc>
            </w:tr>
            <w:tr w:rsidR="00B236DB" w14:paraId="3929AB2E" w14:textId="77777777" w:rsidTr="00AF0361">
              <w:trPr>
                <w:tblCellSpacing w:w="0" w:type="dxa"/>
              </w:trPr>
              <w:tc>
                <w:tcPr>
                  <w:tcW w:w="350" w:type="pct"/>
                  <w:vAlign w:val="center"/>
                  <w:hideMark/>
                </w:tcPr>
                <w:p w14:paraId="64B70CE0"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P6</w:t>
                  </w:r>
                </w:p>
              </w:tc>
              <w:tc>
                <w:tcPr>
                  <w:tcW w:w="4250" w:type="pct"/>
                  <w:vAlign w:val="center"/>
                  <w:hideMark/>
                </w:tcPr>
                <w:p w14:paraId="5D75DA3F"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дадлагажуур</w:t>
                  </w:r>
                  <w:proofErr w:type="spellEnd"/>
                </w:p>
                <w:p w14:paraId="0D4279C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Flight simulators</w:t>
                  </w:r>
                </w:p>
              </w:tc>
              <w:tc>
                <w:tcPr>
                  <w:tcW w:w="350" w:type="pct"/>
                  <w:vAlign w:val="center"/>
                  <w:hideMark/>
                </w:tcPr>
                <w:p w14:paraId="4A47A249"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2C7E76D0" w14:textId="77777777" w:rsidTr="00AF0361">
              <w:trPr>
                <w:tblCellSpacing w:w="0" w:type="dxa"/>
              </w:trPr>
              <w:tc>
                <w:tcPr>
                  <w:tcW w:w="350" w:type="pct"/>
                  <w:vAlign w:val="center"/>
                  <w:hideMark/>
                </w:tcPr>
                <w:p w14:paraId="0E98C354"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P7</w:t>
                  </w:r>
                </w:p>
              </w:tc>
              <w:tc>
                <w:tcPr>
                  <w:tcW w:w="4250" w:type="pct"/>
                  <w:vAlign w:val="center"/>
                  <w:hideMark/>
                </w:tcPr>
                <w:p w14:paraId="158A2929"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САТ II </w:t>
                  </w:r>
                  <w:proofErr w:type="spellStart"/>
                  <w:r>
                    <w:rPr>
                      <w:rFonts w:ascii="Times New Roman" w:eastAsia="Times New Roman" w:hAnsi="Times New Roman"/>
                      <w:b/>
                      <w:bCs/>
                      <w:sz w:val="24"/>
                      <w:szCs w:val="24"/>
                    </w:rPr>
                    <w:t>ба</w:t>
                  </w:r>
                  <w:proofErr w:type="spellEnd"/>
                  <w:r>
                    <w:rPr>
                      <w:rFonts w:ascii="Times New Roman" w:eastAsia="Times New Roman" w:hAnsi="Times New Roman"/>
                      <w:b/>
                      <w:bCs/>
                      <w:sz w:val="24"/>
                      <w:szCs w:val="24"/>
                    </w:rPr>
                    <w:t xml:space="preserve"> CAT III </w:t>
                  </w:r>
                  <w:proofErr w:type="spellStart"/>
                  <w:r>
                    <w:rPr>
                      <w:rFonts w:ascii="Times New Roman" w:eastAsia="Times New Roman" w:hAnsi="Times New Roman"/>
                      <w:b/>
                      <w:bCs/>
                      <w:sz w:val="24"/>
                      <w:szCs w:val="24"/>
                    </w:rPr>
                    <w:t>хязгаарлалтаар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ойртолт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үйлдэх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7059D3D9"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lastRenderedPageBreak/>
                    <w:t>Cat II &amp; III approaches</w:t>
                  </w:r>
                </w:p>
              </w:tc>
              <w:tc>
                <w:tcPr>
                  <w:tcW w:w="350" w:type="pct"/>
                  <w:vAlign w:val="center"/>
                  <w:hideMark/>
                </w:tcPr>
                <w:p w14:paraId="41211063"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lastRenderedPageBreak/>
                    <w:t> </w:t>
                  </w:r>
                </w:p>
              </w:tc>
            </w:tr>
            <w:tr w:rsidR="00B236DB" w14:paraId="30683205" w14:textId="77777777" w:rsidTr="00AF0361">
              <w:trPr>
                <w:tblCellSpacing w:w="0" w:type="dxa"/>
              </w:trPr>
              <w:tc>
                <w:tcPr>
                  <w:tcW w:w="350" w:type="pct"/>
                  <w:vAlign w:val="center"/>
                  <w:hideMark/>
                </w:tcPr>
                <w:p w14:paraId="0AA0E308"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P8</w:t>
                  </w:r>
                </w:p>
              </w:tc>
              <w:tc>
                <w:tcPr>
                  <w:tcW w:w="4250" w:type="pct"/>
                  <w:vAlign w:val="center"/>
                  <w:hideMark/>
                </w:tcPr>
                <w:p w14:paraId="593258BC"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Уран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жолоодлогын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7B83124A"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Aerobatic flight rating</w:t>
                  </w:r>
                </w:p>
              </w:tc>
              <w:tc>
                <w:tcPr>
                  <w:tcW w:w="350" w:type="pct"/>
                  <w:vAlign w:val="center"/>
                  <w:hideMark/>
                </w:tcPr>
                <w:p w14:paraId="6E619398"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431BA1DE" w14:textId="77777777" w:rsidTr="00AF0361">
              <w:trPr>
                <w:tblCellSpacing w:w="0" w:type="dxa"/>
              </w:trPr>
              <w:tc>
                <w:tcPr>
                  <w:tcW w:w="350" w:type="pct"/>
                  <w:vAlign w:val="center"/>
                  <w:hideMark/>
                </w:tcPr>
                <w:p w14:paraId="2853B0C6"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P9</w:t>
                  </w:r>
                </w:p>
              </w:tc>
              <w:tc>
                <w:tcPr>
                  <w:tcW w:w="4250" w:type="pct"/>
                  <w:vAlign w:val="center"/>
                  <w:hideMark/>
                </w:tcPr>
                <w:p w14:paraId="2DB1764B"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Хоёр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хөдөлгүүртэй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агаарын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хөлгөөр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алсын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зайд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нислэг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үйлдэх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үйл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ажиллагааны</w:t>
                  </w:r>
                  <w:proofErr w:type="spellEnd"/>
                  <w:r>
                    <w:rPr>
                      <w:rFonts w:ascii="Times New Roman" w:eastAsia="Times New Roman" w:hAnsi="Times New Roman"/>
                      <w:b/>
                      <w:bCs/>
                      <w:sz w:val="24"/>
                      <w:szCs w:val="24"/>
                    </w:rPr>
                    <w:t xml:space="preserve"> (ETOPS)-</w:t>
                  </w:r>
                  <w:proofErr w:type="spellStart"/>
                  <w:r>
                    <w:rPr>
                      <w:rFonts w:ascii="Times New Roman" w:eastAsia="Times New Roman" w:hAnsi="Times New Roman"/>
                      <w:b/>
                      <w:bCs/>
                      <w:sz w:val="24"/>
                      <w:szCs w:val="24"/>
                    </w:rPr>
                    <w:t>ны</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0C13F756"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ETOPS</w:t>
                  </w:r>
                </w:p>
              </w:tc>
              <w:tc>
                <w:tcPr>
                  <w:tcW w:w="350" w:type="pct"/>
                  <w:vAlign w:val="center"/>
                  <w:hideMark/>
                </w:tcPr>
                <w:p w14:paraId="75045AC8"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63AC2D45" w14:textId="77777777" w:rsidTr="00AF0361">
              <w:trPr>
                <w:tblCellSpacing w:w="0" w:type="dxa"/>
              </w:trPr>
              <w:tc>
                <w:tcPr>
                  <w:tcW w:w="350" w:type="pct"/>
                  <w:vAlign w:val="center"/>
                  <w:hideMark/>
                </w:tcPr>
                <w:p w14:paraId="161D9B31"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P10</w:t>
                  </w:r>
                </w:p>
              </w:tc>
              <w:tc>
                <w:tcPr>
                  <w:tcW w:w="4250" w:type="pct"/>
                  <w:vAlign w:val="center"/>
                  <w:hideMark/>
                </w:tcPr>
                <w:p w14:paraId="08D75C9A"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Хөдөө</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ахуйн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49084375"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Agricultural rating</w:t>
                  </w:r>
                </w:p>
              </w:tc>
              <w:tc>
                <w:tcPr>
                  <w:tcW w:w="350" w:type="pct"/>
                  <w:vAlign w:val="center"/>
                  <w:hideMark/>
                </w:tcPr>
                <w:p w14:paraId="5D10AC3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209546D0" w14:textId="77777777" w:rsidTr="00AF0361">
              <w:trPr>
                <w:tblCellSpacing w:w="0" w:type="dxa"/>
              </w:trPr>
              <w:tc>
                <w:tcPr>
                  <w:tcW w:w="350" w:type="pct"/>
                  <w:vAlign w:val="center"/>
                  <w:hideMark/>
                </w:tcPr>
                <w:p w14:paraId="5F51A81A"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P11</w:t>
                  </w:r>
                </w:p>
              </w:tc>
              <w:tc>
                <w:tcPr>
                  <w:tcW w:w="4250" w:type="pct"/>
                  <w:vAlign w:val="center"/>
                  <w:hideMark/>
                </w:tcPr>
                <w:p w14:paraId="5AAAC6D5"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Хөдөө</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ахуйн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химийн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649ACDF7"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Agricultural chemical rating</w:t>
                  </w:r>
                </w:p>
              </w:tc>
              <w:tc>
                <w:tcPr>
                  <w:tcW w:w="350" w:type="pct"/>
                  <w:vAlign w:val="center"/>
                  <w:hideMark/>
                </w:tcPr>
                <w:p w14:paraId="21DC6ED9"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18CB658E" w14:textId="77777777" w:rsidTr="00AF0361">
              <w:trPr>
                <w:tblCellSpacing w:w="0" w:type="dxa"/>
              </w:trPr>
              <w:tc>
                <w:tcPr>
                  <w:tcW w:w="350" w:type="pct"/>
                  <w:vAlign w:val="center"/>
                  <w:hideMark/>
                </w:tcPr>
                <w:p w14:paraId="19CA5416"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E1</w:t>
                  </w:r>
                </w:p>
              </w:tc>
              <w:tc>
                <w:tcPr>
                  <w:tcW w:w="4250" w:type="pct"/>
                  <w:vAlign w:val="center"/>
                  <w:hideMark/>
                </w:tcPr>
                <w:p w14:paraId="02087E27"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Агаарын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хөлгийн</w:t>
                  </w:r>
                  <w:proofErr w:type="spellEnd"/>
                  <w:r>
                    <w:rPr>
                      <w:rFonts w:ascii="Times New Roman" w:eastAsia="Times New Roman" w:hAnsi="Times New Roman"/>
                      <w:b/>
                      <w:bCs/>
                      <w:sz w:val="24"/>
                      <w:szCs w:val="24"/>
                    </w:rPr>
                    <w:t xml:space="preserve"> ТҮ-</w:t>
                  </w:r>
                  <w:proofErr w:type="spellStart"/>
                  <w:r>
                    <w:rPr>
                      <w:rFonts w:ascii="Times New Roman" w:eastAsia="Times New Roman" w:hAnsi="Times New Roman"/>
                      <w:b/>
                      <w:bCs/>
                      <w:sz w:val="24"/>
                      <w:szCs w:val="24"/>
                    </w:rPr>
                    <w:t>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ажилтны</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маягийн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1ADC4D73"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Engineer type rating training</w:t>
                  </w:r>
                </w:p>
              </w:tc>
              <w:tc>
                <w:tcPr>
                  <w:tcW w:w="350" w:type="pct"/>
                  <w:vAlign w:val="center"/>
                  <w:hideMark/>
                </w:tcPr>
                <w:p w14:paraId="1093FFDC"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31EC1365" w14:textId="77777777" w:rsidTr="00AF0361">
              <w:trPr>
                <w:tblCellSpacing w:w="0" w:type="dxa"/>
              </w:trPr>
              <w:tc>
                <w:tcPr>
                  <w:tcW w:w="350" w:type="pct"/>
                  <w:vAlign w:val="center"/>
                  <w:hideMark/>
                </w:tcPr>
                <w:p w14:paraId="4E03A8C4"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E2</w:t>
                  </w:r>
                </w:p>
              </w:tc>
              <w:tc>
                <w:tcPr>
                  <w:tcW w:w="4250" w:type="pct"/>
                  <w:vAlign w:val="center"/>
                  <w:hideMark/>
                </w:tcPr>
                <w:p w14:paraId="7D6E392C"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Агаарын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хөлгийн</w:t>
                  </w:r>
                  <w:proofErr w:type="spellEnd"/>
                  <w:r>
                    <w:rPr>
                      <w:rFonts w:ascii="Times New Roman" w:eastAsia="Times New Roman" w:hAnsi="Times New Roman"/>
                      <w:b/>
                      <w:bCs/>
                      <w:sz w:val="24"/>
                      <w:szCs w:val="24"/>
                    </w:rPr>
                    <w:t xml:space="preserve"> ТҮ-</w:t>
                  </w:r>
                  <w:proofErr w:type="spellStart"/>
                  <w:r>
                    <w:rPr>
                      <w:rFonts w:ascii="Times New Roman" w:eastAsia="Times New Roman" w:hAnsi="Times New Roman"/>
                      <w:b/>
                      <w:bCs/>
                      <w:sz w:val="24"/>
                      <w:szCs w:val="24"/>
                    </w:rPr>
                    <w:t>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ажилтны</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мэргэжил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08944240"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Engineer </w:t>
                  </w:r>
                  <w:proofErr w:type="spellStart"/>
                  <w:r>
                    <w:rPr>
                      <w:rFonts w:ascii="Times New Roman" w:eastAsia="Times New Roman" w:hAnsi="Times New Roman"/>
                      <w:i/>
                      <w:iCs/>
                      <w:sz w:val="24"/>
                      <w:szCs w:val="24"/>
                    </w:rPr>
                    <w:t>licence</w:t>
                  </w:r>
                  <w:proofErr w:type="spellEnd"/>
                  <w:r>
                    <w:rPr>
                      <w:rFonts w:ascii="Times New Roman" w:eastAsia="Times New Roman" w:hAnsi="Times New Roman"/>
                      <w:i/>
                      <w:iCs/>
                      <w:sz w:val="24"/>
                      <w:szCs w:val="24"/>
                    </w:rPr>
                    <w:t xml:space="preserve"> training</w:t>
                  </w:r>
                </w:p>
              </w:tc>
              <w:tc>
                <w:tcPr>
                  <w:tcW w:w="350" w:type="pct"/>
                  <w:vAlign w:val="center"/>
                  <w:hideMark/>
                </w:tcPr>
                <w:p w14:paraId="3ABE4F11"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461073BA" w14:textId="77777777" w:rsidTr="00AF0361">
              <w:trPr>
                <w:tblCellSpacing w:w="0" w:type="dxa"/>
              </w:trPr>
              <w:tc>
                <w:tcPr>
                  <w:tcW w:w="350" w:type="pct"/>
                  <w:vAlign w:val="center"/>
                  <w:hideMark/>
                </w:tcPr>
                <w:p w14:paraId="48B0E9D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E3</w:t>
                  </w:r>
                </w:p>
              </w:tc>
              <w:tc>
                <w:tcPr>
                  <w:tcW w:w="4250" w:type="pct"/>
                  <w:vAlign w:val="center"/>
                  <w:hideMark/>
                </w:tcPr>
                <w:p w14:paraId="46071F37"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инженерийн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маягийн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1A455979"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Flight engineer type rating</w:t>
                  </w:r>
                </w:p>
              </w:tc>
              <w:tc>
                <w:tcPr>
                  <w:tcW w:w="350" w:type="pct"/>
                  <w:vAlign w:val="center"/>
                  <w:hideMark/>
                </w:tcPr>
                <w:p w14:paraId="71863E49"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3558E46E" w14:textId="77777777" w:rsidTr="00AF0361">
              <w:trPr>
                <w:tblCellSpacing w:w="0" w:type="dxa"/>
              </w:trPr>
              <w:tc>
                <w:tcPr>
                  <w:tcW w:w="350" w:type="pct"/>
                  <w:vAlign w:val="center"/>
                  <w:hideMark/>
                </w:tcPr>
                <w:p w14:paraId="00346E2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E4</w:t>
                  </w:r>
                </w:p>
              </w:tc>
              <w:tc>
                <w:tcPr>
                  <w:tcW w:w="4250" w:type="pct"/>
                  <w:vAlign w:val="center"/>
                  <w:hideMark/>
                </w:tcPr>
                <w:p w14:paraId="7671AD5E"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инженерийн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мэргэжил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0214F700"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Flight engineer </w:t>
                  </w:r>
                  <w:proofErr w:type="spellStart"/>
                  <w:r>
                    <w:rPr>
                      <w:rFonts w:ascii="Times New Roman" w:eastAsia="Times New Roman" w:hAnsi="Times New Roman"/>
                      <w:i/>
                      <w:iCs/>
                      <w:sz w:val="24"/>
                      <w:szCs w:val="24"/>
                    </w:rPr>
                    <w:t>licence</w:t>
                  </w:r>
                  <w:proofErr w:type="spellEnd"/>
                  <w:r>
                    <w:rPr>
                      <w:rFonts w:ascii="Times New Roman" w:eastAsia="Times New Roman" w:hAnsi="Times New Roman"/>
                      <w:i/>
                      <w:iCs/>
                      <w:sz w:val="24"/>
                      <w:szCs w:val="24"/>
                    </w:rPr>
                    <w:t xml:space="preserve"> training</w:t>
                  </w:r>
                </w:p>
              </w:tc>
              <w:tc>
                <w:tcPr>
                  <w:tcW w:w="350" w:type="pct"/>
                  <w:vAlign w:val="center"/>
                  <w:hideMark/>
                </w:tcPr>
                <w:p w14:paraId="795462A2"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3EEE5747" w14:textId="77777777" w:rsidTr="00AF0361">
              <w:trPr>
                <w:tblCellSpacing w:w="0" w:type="dxa"/>
              </w:trPr>
              <w:tc>
                <w:tcPr>
                  <w:tcW w:w="350" w:type="pct"/>
                  <w:vAlign w:val="center"/>
                  <w:hideMark/>
                </w:tcPr>
                <w:p w14:paraId="2E401904"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M1</w:t>
                  </w:r>
                </w:p>
              </w:tc>
              <w:tc>
                <w:tcPr>
                  <w:tcW w:w="4250" w:type="pct"/>
                  <w:vAlign w:val="center"/>
                  <w:hideMark/>
                </w:tcPr>
                <w:p w14:paraId="6C0C8C1C"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Аюултай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ачаа</w:t>
                  </w:r>
                  <w:proofErr w:type="spellEnd"/>
                </w:p>
                <w:p w14:paraId="38681053"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Dangerous goods</w:t>
                  </w:r>
                </w:p>
              </w:tc>
              <w:tc>
                <w:tcPr>
                  <w:tcW w:w="350" w:type="pct"/>
                  <w:vAlign w:val="center"/>
                  <w:hideMark/>
                </w:tcPr>
                <w:p w14:paraId="0B470743"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41954B70" w14:textId="77777777" w:rsidTr="00AF0361">
              <w:trPr>
                <w:tblCellSpacing w:w="0" w:type="dxa"/>
              </w:trPr>
              <w:tc>
                <w:tcPr>
                  <w:tcW w:w="350" w:type="pct"/>
                  <w:vAlign w:val="center"/>
                  <w:hideMark/>
                </w:tcPr>
                <w:p w14:paraId="589712A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M2</w:t>
                  </w:r>
                </w:p>
              </w:tc>
              <w:tc>
                <w:tcPr>
                  <w:tcW w:w="4250" w:type="pct"/>
                  <w:vAlign w:val="center"/>
                  <w:hideMark/>
                </w:tcPr>
                <w:p w14:paraId="36B2DADF"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мэдээллийн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ажилтны</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мэргэжил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болон</w:t>
                  </w:r>
                  <w:proofErr w:type="spellEnd"/>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эсвэл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давтан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068366D2"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Flight service operator </w:t>
                  </w:r>
                  <w:proofErr w:type="spellStart"/>
                  <w:r>
                    <w:rPr>
                      <w:rFonts w:ascii="Times New Roman" w:eastAsia="Times New Roman" w:hAnsi="Times New Roman"/>
                      <w:i/>
                      <w:iCs/>
                      <w:sz w:val="24"/>
                      <w:szCs w:val="24"/>
                    </w:rPr>
                    <w:t>licence</w:t>
                  </w:r>
                  <w:proofErr w:type="spellEnd"/>
                  <w:r>
                    <w:rPr>
                      <w:rFonts w:ascii="Times New Roman" w:eastAsia="Times New Roman" w:hAnsi="Times New Roman"/>
                      <w:i/>
                      <w:iCs/>
                      <w:sz w:val="24"/>
                      <w:szCs w:val="24"/>
                    </w:rPr>
                    <w:t xml:space="preserve"> and/or recurrent training</w:t>
                  </w:r>
                </w:p>
              </w:tc>
              <w:tc>
                <w:tcPr>
                  <w:tcW w:w="350" w:type="pct"/>
                  <w:vAlign w:val="center"/>
                  <w:hideMark/>
                </w:tcPr>
                <w:p w14:paraId="7A0C368A"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12EC7D1E" w14:textId="77777777" w:rsidTr="00AF0361">
              <w:trPr>
                <w:tblCellSpacing w:w="0" w:type="dxa"/>
              </w:trPr>
              <w:tc>
                <w:tcPr>
                  <w:tcW w:w="350" w:type="pct"/>
                  <w:vAlign w:val="center"/>
                  <w:hideMark/>
                </w:tcPr>
                <w:p w14:paraId="177BD28B"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M3</w:t>
                  </w:r>
                </w:p>
              </w:tc>
              <w:tc>
                <w:tcPr>
                  <w:tcW w:w="4250" w:type="pct"/>
                  <w:vAlign w:val="center"/>
                  <w:hideMark/>
                </w:tcPr>
                <w:p w14:paraId="0448E395"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Хүний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хүчин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зүйл</w:t>
                  </w:r>
                  <w:proofErr w:type="spellEnd"/>
                </w:p>
                <w:p w14:paraId="7B4F90BC"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Human factors</w:t>
                  </w:r>
                </w:p>
              </w:tc>
              <w:tc>
                <w:tcPr>
                  <w:tcW w:w="350" w:type="pct"/>
                  <w:vAlign w:val="center"/>
                  <w:hideMark/>
                </w:tcPr>
                <w:p w14:paraId="367072AF"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14D8DC84" w14:textId="77777777" w:rsidTr="00AF0361">
              <w:trPr>
                <w:tblCellSpacing w:w="0" w:type="dxa"/>
              </w:trPr>
              <w:tc>
                <w:tcPr>
                  <w:tcW w:w="350" w:type="pct"/>
                  <w:vAlign w:val="center"/>
                  <w:hideMark/>
                </w:tcPr>
                <w:p w14:paraId="15889DB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M4</w:t>
                  </w:r>
                </w:p>
              </w:tc>
              <w:tc>
                <w:tcPr>
                  <w:tcW w:w="4250" w:type="pct"/>
                  <w:vAlign w:val="center"/>
                  <w:hideMark/>
                </w:tcPr>
                <w:p w14:paraId="35169F8A"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хөдөлгөөний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удирдагчийн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мэргэжил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3FF33DDC"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Air traffic controller </w:t>
                  </w:r>
                  <w:proofErr w:type="spellStart"/>
                  <w:r>
                    <w:rPr>
                      <w:rFonts w:ascii="Times New Roman" w:eastAsia="Times New Roman" w:hAnsi="Times New Roman"/>
                      <w:i/>
                      <w:iCs/>
                      <w:sz w:val="24"/>
                      <w:szCs w:val="24"/>
                    </w:rPr>
                    <w:t>licence</w:t>
                  </w:r>
                  <w:proofErr w:type="spellEnd"/>
                  <w:r>
                    <w:rPr>
                      <w:rFonts w:ascii="Times New Roman" w:eastAsia="Times New Roman" w:hAnsi="Times New Roman"/>
                      <w:i/>
                      <w:iCs/>
                      <w:sz w:val="24"/>
                      <w:szCs w:val="24"/>
                    </w:rPr>
                    <w:t xml:space="preserve"> training</w:t>
                  </w:r>
                </w:p>
              </w:tc>
              <w:tc>
                <w:tcPr>
                  <w:tcW w:w="350" w:type="pct"/>
                  <w:vAlign w:val="center"/>
                  <w:hideMark/>
                </w:tcPr>
                <w:p w14:paraId="7198FAC2"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4812A407" w14:textId="77777777" w:rsidTr="00AF0361">
              <w:trPr>
                <w:tblCellSpacing w:w="0" w:type="dxa"/>
              </w:trPr>
              <w:tc>
                <w:tcPr>
                  <w:tcW w:w="350" w:type="pct"/>
                  <w:vAlign w:val="center"/>
                  <w:hideMark/>
                </w:tcPr>
                <w:p w14:paraId="5E906721"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M5</w:t>
                  </w:r>
                </w:p>
              </w:tc>
              <w:tc>
                <w:tcPr>
                  <w:tcW w:w="4250" w:type="pct"/>
                  <w:vAlign w:val="center"/>
                  <w:hideMark/>
                </w:tcPr>
                <w:p w14:paraId="64D13926"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хөдөлгөөний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удирдагчийн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давтан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bCs/>
                      <w:sz w:val="24"/>
                      <w:szCs w:val="24"/>
                    </w:rPr>
                    <w:t>болон</w:t>
                  </w:r>
                  <w:proofErr w:type="spellEnd"/>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эсвэл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сэргээх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498A50AE"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Air traffic controller recurrent and/or refresher training </w:t>
                  </w:r>
                </w:p>
              </w:tc>
              <w:tc>
                <w:tcPr>
                  <w:tcW w:w="350" w:type="pct"/>
                  <w:vAlign w:val="center"/>
                  <w:hideMark/>
                </w:tcPr>
                <w:p w14:paraId="5A45EFF0"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0AD4F37D" w14:textId="77777777" w:rsidTr="00AF0361">
              <w:trPr>
                <w:tblCellSpacing w:w="0" w:type="dxa"/>
              </w:trPr>
              <w:tc>
                <w:tcPr>
                  <w:tcW w:w="350" w:type="pct"/>
                  <w:vAlign w:val="center"/>
                  <w:hideMark/>
                </w:tcPr>
                <w:p w14:paraId="0E2B7238"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M6</w:t>
                  </w:r>
                </w:p>
              </w:tc>
              <w:tc>
                <w:tcPr>
                  <w:tcW w:w="4250" w:type="pct"/>
                  <w:vAlign w:val="center"/>
                  <w:hideMark/>
                </w:tcPr>
                <w:p w14:paraId="33C9815F"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ИНД-121, 135-ийн </w:t>
                  </w:r>
                  <w:proofErr w:type="spellStart"/>
                  <w:r>
                    <w:rPr>
                      <w:rFonts w:ascii="Times New Roman" w:eastAsia="Times New Roman" w:hAnsi="Times New Roman"/>
                      <w:b/>
                      <w:bCs/>
                      <w:sz w:val="24"/>
                      <w:szCs w:val="24"/>
                    </w:rPr>
                    <w:t>нисэх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багийн</w:t>
                  </w:r>
                  <w:proofErr w:type="spellEnd"/>
                  <w:r>
                    <w:rPr>
                      <w:rFonts w:ascii="Times New Roman" w:eastAsia="Times New Roman" w:hAnsi="Times New Roman"/>
                      <w:b/>
                      <w:bCs/>
                      <w:sz w:val="24"/>
                      <w:szCs w:val="24"/>
                    </w:rPr>
                    <w:t xml:space="preserve"> Advanced Qualification Program (AQP) </w:t>
                  </w:r>
                  <w:proofErr w:type="spellStart"/>
                  <w:r>
                    <w:rPr>
                      <w:rFonts w:ascii="Times New Roman" w:eastAsia="Times New Roman" w:hAnsi="Times New Roman"/>
                      <w:b/>
                      <w:bCs/>
                      <w:sz w:val="24"/>
                      <w:szCs w:val="24"/>
                    </w:rPr>
                    <w:t>сургалт</w:t>
                  </w:r>
                  <w:proofErr w:type="spellEnd"/>
                </w:p>
                <w:p w14:paraId="5474E7BC"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MCAR Parts-121,135 Crew Training-AQP</w:t>
                  </w:r>
                </w:p>
              </w:tc>
              <w:tc>
                <w:tcPr>
                  <w:tcW w:w="350" w:type="pct"/>
                  <w:vAlign w:val="center"/>
                  <w:hideMark/>
                </w:tcPr>
                <w:p w14:paraId="23EB096A"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032336B6" w14:textId="77777777" w:rsidTr="00AF0361">
              <w:trPr>
                <w:tblCellSpacing w:w="0" w:type="dxa"/>
              </w:trPr>
              <w:tc>
                <w:tcPr>
                  <w:tcW w:w="350" w:type="pct"/>
                  <w:vAlign w:val="center"/>
                  <w:hideMark/>
                </w:tcPr>
                <w:p w14:paraId="268DBCEE"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M7</w:t>
                  </w:r>
                </w:p>
              </w:tc>
              <w:tc>
                <w:tcPr>
                  <w:tcW w:w="4250" w:type="pct"/>
                  <w:vAlign w:val="center"/>
                  <w:hideMark/>
                </w:tcPr>
                <w:p w14:paraId="2695CAFB"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Бүхээгийн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ажилтны</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w:t>
                  </w:r>
                  <w:proofErr w:type="spellEnd"/>
                </w:p>
                <w:p w14:paraId="5B98D4D3"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Cabin crew training</w:t>
                  </w:r>
                </w:p>
              </w:tc>
              <w:tc>
                <w:tcPr>
                  <w:tcW w:w="350" w:type="pct"/>
                  <w:vAlign w:val="center"/>
                  <w:hideMark/>
                </w:tcPr>
                <w:p w14:paraId="11299419"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1AF2BBCE" w14:textId="77777777" w:rsidTr="00AF0361">
              <w:trPr>
                <w:tblCellSpacing w:w="0" w:type="dxa"/>
              </w:trPr>
              <w:tc>
                <w:tcPr>
                  <w:tcW w:w="5000" w:type="pct"/>
                  <w:gridSpan w:val="3"/>
                  <w:vAlign w:val="center"/>
                  <w:hideMark/>
                </w:tcPr>
                <w:p w14:paraId="78F69D5C" w14:textId="77777777" w:rsidR="00B236DB" w:rsidRDefault="00B236DB" w:rsidP="00B236DB">
                  <w:pPr>
                    <w:jc w:val="center"/>
                    <w:rPr>
                      <w:rFonts w:ascii="Times New Roman" w:eastAsia="Times New Roman" w:hAnsi="Times New Roman"/>
                      <w:sz w:val="24"/>
                      <w:szCs w:val="24"/>
                    </w:rPr>
                  </w:pPr>
                  <w:proofErr w:type="spellStart"/>
                  <w:r>
                    <w:rPr>
                      <w:rFonts w:ascii="Times New Roman" w:eastAsia="Times New Roman" w:hAnsi="Times New Roman"/>
                      <w:b/>
                      <w:bCs/>
                      <w:sz w:val="24"/>
                      <w:szCs w:val="24"/>
                    </w:rPr>
                    <w:t>Шалгалт</w:t>
                  </w:r>
                  <w:proofErr w:type="spellEnd"/>
                  <w:r>
                    <w:rPr>
                      <w:rFonts w:ascii="Times New Roman" w:eastAsia="Times New Roman" w:hAnsi="Times New Roman"/>
                      <w:i/>
                      <w:iCs/>
                      <w:sz w:val="24"/>
                      <w:szCs w:val="24"/>
                    </w:rPr>
                    <w:t xml:space="preserve"> </w:t>
                  </w:r>
                </w:p>
                <w:p w14:paraId="27FFC9F0"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i/>
                      <w:iCs/>
                      <w:sz w:val="24"/>
                      <w:szCs w:val="24"/>
                    </w:rPr>
                    <w:t>Assessments</w:t>
                  </w:r>
                </w:p>
              </w:tc>
            </w:tr>
            <w:tr w:rsidR="00B236DB" w14:paraId="57922E1F" w14:textId="77777777" w:rsidTr="00AF0361">
              <w:trPr>
                <w:tblCellSpacing w:w="0" w:type="dxa"/>
              </w:trPr>
              <w:tc>
                <w:tcPr>
                  <w:tcW w:w="350" w:type="pct"/>
                  <w:vAlign w:val="center"/>
                  <w:hideMark/>
                </w:tcPr>
                <w:p w14:paraId="6D1B897A"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A1</w:t>
                  </w:r>
                </w:p>
              </w:tc>
              <w:tc>
                <w:tcPr>
                  <w:tcW w:w="4250" w:type="pct"/>
                  <w:vAlign w:val="center"/>
                  <w:hideMark/>
                </w:tcPr>
                <w:p w14:paraId="5475FDA3"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Хувийн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нисгэгчийн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үнэмлэх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w:t>
                  </w:r>
                  <w:proofErr w:type="spellEnd"/>
                </w:p>
                <w:p w14:paraId="4D903AD8"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PPL demonstration flight test to recommend issue</w:t>
                  </w:r>
                </w:p>
              </w:tc>
              <w:tc>
                <w:tcPr>
                  <w:tcW w:w="350" w:type="pct"/>
                  <w:vAlign w:val="center"/>
                  <w:hideMark/>
                </w:tcPr>
                <w:p w14:paraId="312E4823"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3369B57C" w14:textId="77777777" w:rsidTr="00AF0361">
              <w:trPr>
                <w:tblCellSpacing w:w="0" w:type="dxa"/>
              </w:trPr>
              <w:tc>
                <w:tcPr>
                  <w:tcW w:w="350" w:type="pct"/>
                  <w:vAlign w:val="center"/>
                  <w:hideMark/>
                </w:tcPr>
                <w:p w14:paraId="1E00391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A2</w:t>
                  </w:r>
                </w:p>
              </w:tc>
              <w:tc>
                <w:tcPr>
                  <w:tcW w:w="4250" w:type="pct"/>
                  <w:vAlign w:val="center"/>
                  <w:hideMark/>
                </w:tcPr>
                <w:p w14:paraId="099A5144"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Коммерийн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нисгэгчийн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үнэмлэх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w:t>
                  </w:r>
                  <w:proofErr w:type="spellEnd"/>
                </w:p>
                <w:p w14:paraId="002C5C7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CPL demonstration flight test to recommend issue</w:t>
                  </w:r>
                </w:p>
              </w:tc>
              <w:tc>
                <w:tcPr>
                  <w:tcW w:w="350" w:type="pct"/>
                  <w:vAlign w:val="center"/>
                  <w:hideMark/>
                </w:tcPr>
                <w:p w14:paraId="40E52FD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1B0D6233" w14:textId="77777777" w:rsidTr="00AF0361">
              <w:trPr>
                <w:tblCellSpacing w:w="0" w:type="dxa"/>
              </w:trPr>
              <w:tc>
                <w:tcPr>
                  <w:tcW w:w="350" w:type="pct"/>
                  <w:vAlign w:val="center"/>
                  <w:hideMark/>
                </w:tcPr>
                <w:p w14:paraId="79641E80"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A3</w:t>
                  </w:r>
                </w:p>
              </w:tc>
              <w:tc>
                <w:tcPr>
                  <w:tcW w:w="4250" w:type="pct"/>
                  <w:vAlign w:val="center"/>
                  <w:hideMark/>
                </w:tcPr>
                <w:p w14:paraId="10F30725"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Агаарын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тээвэрлэгчийн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нисгэгчийн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үнэмлэх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w:t>
                  </w:r>
                  <w:proofErr w:type="spellEnd"/>
                </w:p>
                <w:p w14:paraId="5665C69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ATPL Flight test</w:t>
                  </w:r>
                </w:p>
              </w:tc>
              <w:tc>
                <w:tcPr>
                  <w:tcW w:w="350" w:type="pct"/>
                  <w:vAlign w:val="center"/>
                  <w:hideMark/>
                </w:tcPr>
                <w:p w14:paraId="198193BC"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79ADF3F4" w14:textId="77777777" w:rsidTr="00AF0361">
              <w:trPr>
                <w:tblCellSpacing w:w="0" w:type="dxa"/>
              </w:trPr>
              <w:tc>
                <w:tcPr>
                  <w:tcW w:w="350" w:type="pct"/>
                  <w:vAlign w:val="center"/>
                  <w:hideMark/>
                </w:tcPr>
                <w:p w14:paraId="6B7CFC44"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A4</w:t>
                  </w:r>
                </w:p>
              </w:tc>
              <w:tc>
                <w:tcPr>
                  <w:tcW w:w="4250" w:type="pct"/>
                  <w:vAlign w:val="center"/>
                  <w:hideMark/>
                </w:tcPr>
                <w:p w14:paraId="34E6B052"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Багш</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нисгэгчийн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анх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w:t>
                  </w:r>
                  <w:proofErr w:type="spellEnd"/>
                </w:p>
                <w:p w14:paraId="1106F7C2"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lastRenderedPageBreak/>
                    <w:t>Flight instructor rating – initial issue</w:t>
                  </w:r>
                </w:p>
              </w:tc>
              <w:tc>
                <w:tcPr>
                  <w:tcW w:w="350" w:type="pct"/>
                  <w:vAlign w:val="center"/>
                  <w:hideMark/>
                </w:tcPr>
                <w:p w14:paraId="535B8945"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lastRenderedPageBreak/>
                    <w:t> </w:t>
                  </w:r>
                </w:p>
              </w:tc>
            </w:tr>
            <w:tr w:rsidR="00B236DB" w14:paraId="754C3137" w14:textId="77777777" w:rsidTr="00AF0361">
              <w:trPr>
                <w:tblCellSpacing w:w="0" w:type="dxa"/>
              </w:trPr>
              <w:tc>
                <w:tcPr>
                  <w:tcW w:w="350" w:type="pct"/>
                  <w:vMerge w:val="restart"/>
                  <w:hideMark/>
                </w:tcPr>
                <w:p w14:paraId="2174DA51"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A5</w:t>
                  </w:r>
                </w:p>
              </w:tc>
              <w:tc>
                <w:tcPr>
                  <w:tcW w:w="4250" w:type="pct"/>
                  <w:vAlign w:val="center"/>
                  <w:hideMark/>
                </w:tcPr>
                <w:p w14:paraId="1AE826E0"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Хэрэглэлийн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p>
                <w:p w14:paraId="572823DC"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Instrument rating</w:t>
                  </w:r>
                </w:p>
              </w:tc>
              <w:tc>
                <w:tcPr>
                  <w:tcW w:w="350" w:type="pct"/>
                  <w:vAlign w:val="center"/>
                  <w:hideMark/>
                </w:tcPr>
                <w:p w14:paraId="39F48983"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 </w:t>
                  </w:r>
                </w:p>
              </w:tc>
            </w:tr>
            <w:tr w:rsidR="00B236DB" w14:paraId="473DB080" w14:textId="77777777" w:rsidTr="00AF0361">
              <w:trPr>
                <w:tblCellSpacing w:w="0" w:type="dxa"/>
              </w:trPr>
              <w:tc>
                <w:tcPr>
                  <w:tcW w:w="0" w:type="auto"/>
                  <w:vMerge/>
                  <w:vAlign w:val="center"/>
                  <w:hideMark/>
                </w:tcPr>
                <w:p w14:paraId="070907E4" w14:textId="77777777" w:rsidR="00B236DB" w:rsidRDefault="00B236DB" w:rsidP="00B236DB">
                  <w:pPr>
                    <w:rPr>
                      <w:rFonts w:ascii="Times New Roman" w:eastAsia="Times New Roman" w:hAnsi="Times New Roman"/>
                      <w:sz w:val="24"/>
                      <w:szCs w:val="24"/>
                    </w:rPr>
                  </w:pPr>
                </w:p>
              </w:tc>
              <w:tc>
                <w:tcPr>
                  <w:tcW w:w="4250" w:type="pct"/>
                  <w:vAlign w:val="center"/>
                  <w:hideMark/>
                </w:tcPr>
                <w:p w14:paraId="00806184"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Нэмэлт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хэрэгсэл</w:t>
                  </w:r>
                  <w:proofErr w:type="spellEnd"/>
                </w:p>
                <w:p w14:paraId="5829B475"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Additional aid</w:t>
                  </w:r>
                </w:p>
              </w:tc>
              <w:tc>
                <w:tcPr>
                  <w:tcW w:w="350" w:type="pct"/>
                  <w:vAlign w:val="center"/>
                  <w:hideMark/>
                </w:tcPr>
                <w:p w14:paraId="52FCCC7D"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05257BA8" w14:textId="77777777" w:rsidTr="00AF0361">
              <w:trPr>
                <w:tblCellSpacing w:w="0" w:type="dxa"/>
              </w:trPr>
              <w:tc>
                <w:tcPr>
                  <w:tcW w:w="0" w:type="auto"/>
                  <w:vMerge/>
                  <w:vAlign w:val="center"/>
                  <w:hideMark/>
                </w:tcPr>
                <w:p w14:paraId="24A8F738" w14:textId="77777777" w:rsidR="00B236DB" w:rsidRDefault="00B236DB" w:rsidP="00B236DB">
                  <w:pPr>
                    <w:rPr>
                      <w:rFonts w:ascii="Times New Roman" w:eastAsia="Times New Roman" w:hAnsi="Times New Roman"/>
                      <w:sz w:val="24"/>
                      <w:szCs w:val="24"/>
                    </w:rPr>
                  </w:pPr>
                </w:p>
              </w:tc>
              <w:tc>
                <w:tcPr>
                  <w:tcW w:w="4250" w:type="pct"/>
                  <w:vAlign w:val="center"/>
                  <w:hideMark/>
                </w:tcPr>
                <w:p w14:paraId="0120D539"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Ур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чадвар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хадгалах</w:t>
                  </w:r>
                  <w:proofErr w:type="spellEnd"/>
                </w:p>
                <w:p w14:paraId="63A08FD2"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Continued competency</w:t>
                  </w:r>
                </w:p>
              </w:tc>
              <w:tc>
                <w:tcPr>
                  <w:tcW w:w="350" w:type="pct"/>
                  <w:vAlign w:val="center"/>
                  <w:hideMark/>
                </w:tcPr>
                <w:p w14:paraId="21BA5A43"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5F4D40B5" w14:textId="77777777" w:rsidTr="00AF0361">
              <w:trPr>
                <w:tblCellSpacing w:w="0" w:type="dxa"/>
              </w:trPr>
              <w:tc>
                <w:tcPr>
                  <w:tcW w:w="0" w:type="auto"/>
                  <w:vMerge/>
                  <w:vAlign w:val="center"/>
                  <w:hideMark/>
                </w:tcPr>
                <w:p w14:paraId="0A05A22B" w14:textId="77777777" w:rsidR="00B236DB" w:rsidRDefault="00B236DB" w:rsidP="00B236DB">
                  <w:pPr>
                    <w:rPr>
                      <w:rFonts w:ascii="Times New Roman" w:eastAsia="Times New Roman" w:hAnsi="Times New Roman"/>
                      <w:sz w:val="24"/>
                      <w:szCs w:val="24"/>
                    </w:rPr>
                  </w:pPr>
                </w:p>
              </w:tc>
              <w:tc>
                <w:tcPr>
                  <w:tcW w:w="4250" w:type="pct"/>
                  <w:vAlign w:val="center"/>
                  <w:hideMark/>
                </w:tcPr>
                <w:p w14:paraId="152AFFB3"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Олон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хөдөлгүүрт</w:t>
                  </w:r>
                  <w:proofErr w:type="spellEnd"/>
                </w:p>
                <w:p w14:paraId="2DA032B9"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Multi-engine</w:t>
                  </w:r>
                </w:p>
              </w:tc>
              <w:tc>
                <w:tcPr>
                  <w:tcW w:w="350" w:type="pct"/>
                  <w:vAlign w:val="center"/>
                  <w:hideMark/>
                </w:tcPr>
                <w:p w14:paraId="75C69BA0"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7EEA7987" w14:textId="77777777" w:rsidTr="00AF0361">
              <w:trPr>
                <w:tblCellSpacing w:w="0" w:type="dxa"/>
              </w:trPr>
              <w:tc>
                <w:tcPr>
                  <w:tcW w:w="350" w:type="pct"/>
                  <w:vMerge w:val="restart"/>
                  <w:hideMark/>
                </w:tcPr>
                <w:p w14:paraId="31B85C10"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A6</w:t>
                  </w:r>
                </w:p>
              </w:tc>
              <w:tc>
                <w:tcPr>
                  <w:tcW w:w="4250" w:type="pct"/>
                  <w:vAlign w:val="center"/>
                  <w:hideMark/>
                </w:tcPr>
                <w:p w14:paraId="08B09268"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Багш</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нисгэгчийн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зэрэглэл-хадгалах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w:t>
                  </w:r>
                  <w:proofErr w:type="spellEnd"/>
                  <w:r>
                    <w:rPr>
                      <w:rFonts w:ascii="Times New Roman" w:eastAsia="Times New Roman" w:hAnsi="Times New Roman"/>
                      <w:b/>
                      <w:bCs/>
                      <w:sz w:val="24"/>
                      <w:szCs w:val="24"/>
                    </w:rPr>
                    <w:t xml:space="preserve"> </w:t>
                  </w:r>
                </w:p>
                <w:p w14:paraId="78ED42EB"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Instructor rating – currency test</w:t>
                  </w:r>
                </w:p>
              </w:tc>
              <w:tc>
                <w:tcPr>
                  <w:tcW w:w="350" w:type="pct"/>
                  <w:vAlign w:val="center"/>
                  <w:hideMark/>
                </w:tcPr>
                <w:p w14:paraId="412D38D7"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 </w:t>
                  </w:r>
                </w:p>
              </w:tc>
            </w:tr>
            <w:tr w:rsidR="00B236DB" w14:paraId="34D0FBF4" w14:textId="77777777" w:rsidTr="00AF0361">
              <w:trPr>
                <w:tblCellSpacing w:w="0" w:type="dxa"/>
              </w:trPr>
              <w:tc>
                <w:tcPr>
                  <w:tcW w:w="0" w:type="auto"/>
                  <w:vMerge/>
                  <w:vAlign w:val="center"/>
                  <w:hideMark/>
                </w:tcPr>
                <w:p w14:paraId="04451FB1" w14:textId="77777777" w:rsidR="00B236DB" w:rsidRDefault="00B236DB" w:rsidP="00B236DB">
                  <w:pPr>
                    <w:rPr>
                      <w:rFonts w:ascii="Times New Roman" w:eastAsia="Times New Roman" w:hAnsi="Times New Roman"/>
                      <w:sz w:val="24"/>
                      <w:szCs w:val="24"/>
                    </w:rPr>
                  </w:pPr>
                </w:p>
              </w:tc>
              <w:tc>
                <w:tcPr>
                  <w:tcW w:w="4250" w:type="pct"/>
                  <w:vAlign w:val="center"/>
                  <w:hideMark/>
                </w:tcPr>
                <w:p w14:paraId="6ADD6F4A"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Cat “A”</w:t>
                  </w:r>
                </w:p>
              </w:tc>
              <w:tc>
                <w:tcPr>
                  <w:tcW w:w="350" w:type="pct"/>
                  <w:vAlign w:val="center"/>
                  <w:hideMark/>
                </w:tcPr>
                <w:p w14:paraId="4C03473E"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7AE37A9D" w14:textId="77777777" w:rsidTr="00AF0361">
              <w:trPr>
                <w:tblCellSpacing w:w="0" w:type="dxa"/>
              </w:trPr>
              <w:tc>
                <w:tcPr>
                  <w:tcW w:w="0" w:type="auto"/>
                  <w:vMerge/>
                  <w:vAlign w:val="center"/>
                  <w:hideMark/>
                </w:tcPr>
                <w:p w14:paraId="505E7EBB" w14:textId="77777777" w:rsidR="00B236DB" w:rsidRDefault="00B236DB" w:rsidP="00B236DB">
                  <w:pPr>
                    <w:rPr>
                      <w:rFonts w:ascii="Times New Roman" w:eastAsia="Times New Roman" w:hAnsi="Times New Roman"/>
                      <w:sz w:val="24"/>
                      <w:szCs w:val="24"/>
                    </w:rPr>
                  </w:pPr>
                </w:p>
              </w:tc>
              <w:tc>
                <w:tcPr>
                  <w:tcW w:w="4250" w:type="pct"/>
                  <w:vAlign w:val="center"/>
                  <w:hideMark/>
                </w:tcPr>
                <w:p w14:paraId="5430A386"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Cat “B” </w:t>
                  </w:r>
                </w:p>
              </w:tc>
              <w:tc>
                <w:tcPr>
                  <w:tcW w:w="350" w:type="pct"/>
                  <w:vAlign w:val="center"/>
                  <w:hideMark/>
                </w:tcPr>
                <w:p w14:paraId="68FE327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434067BB" w14:textId="77777777" w:rsidTr="00AF0361">
              <w:trPr>
                <w:tblCellSpacing w:w="0" w:type="dxa"/>
              </w:trPr>
              <w:tc>
                <w:tcPr>
                  <w:tcW w:w="0" w:type="auto"/>
                  <w:vMerge/>
                  <w:vAlign w:val="center"/>
                  <w:hideMark/>
                </w:tcPr>
                <w:p w14:paraId="03E3C263" w14:textId="77777777" w:rsidR="00B236DB" w:rsidRDefault="00B236DB" w:rsidP="00B236DB">
                  <w:pPr>
                    <w:rPr>
                      <w:rFonts w:ascii="Times New Roman" w:eastAsia="Times New Roman" w:hAnsi="Times New Roman"/>
                      <w:sz w:val="24"/>
                      <w:szCs w:val="24"/>
                    </w:rPr>
                  </w:pPr>
                </w:p>
              </w:tc>
              <w:tc>
                <w:tcPr>
                  <w:tcW w:w="4250" w:type="pct"/>
                  <w:vAlign w:val="center"/>
                  <w:hideMark/>
                </w:tcPr>
                <w:p w14:paraId="53A5126D"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Cat “C”</w:t>
                  </w:r>
                </w:p>
              </w:tc>
              <w:tc>
                <w:tcPr>
                  <w:tcW w:w="350" w:type="pct"/>
                  <w:vAlign w:val="center"/>
                  <w:hideMark/>
                </w:tcPr>
                <w:p w14:paraId="7EC0BDD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1EE944AB" w14:textId="77777777" w:rsidTr="00AF0361">
              <w:trPr>
                <w:tblCellSpacing w:w="0" w:type="dxa"/>
              </w:trPr>
              <w:tc>
                <w:tcPr>
                  <w:tcW w:w="350" w:type="pct"/>
                  <w:vMerge w:val="restart"/>
                  <w:hideMark/>
                </w:tcPr>
                <w:p w14:paraId="18D83D70"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A7</w:t>
                  </w:r>
                </w:p>
              </w:tc>
              <w:tc>
                <w:tcPr>
                  <w:tcW w:w="4250" w:type="pct"/>
                  <w:vAlign w:val="center"/>
                  <w:hideMark/>
                </w:tcPr>
                <w:p w14:paraId="3AB9B69F"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Багш</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нисгэгчийн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зэрэглэл-нэмэлт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эрх</w:t>
                  </w:r>
                  <w:proofErr w:type="spellEnd"/>
                  <w:r>
                    <w:rPr>
                      <w:rFonts w:ascii="Times New Roman" w:eastAsia="Times New Roman" w:hAnsi="Times New Roman"/>
                      <w:b/>
                      <w:bCs/>
                      <w:sz w:val="24"/>
                      <w:szCs w:val="24"/>
                    </w:rPr>
                    <w:t xml:space="preserve"> </w:t>
                  </w:r>
                </w:p>
                <w:p w14:paraId="019FCFCD"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Instructor rating – additional privileges</w:t>
                  </w:r>
                </w:p>
              </w:tc>
              <w:tc>
                <w:tcPr>
                  <w:tcW w:w="350" w:type="pct"/>
                  <w:vAlign w:val="center"/>
                  <w:hideMark/>
                </w:tcPr>
                <w:p w14:paraId="6AF39D5F" w14:textId="77777777" w:rsidR="00B236DB" w:rsidRDefault="00B236DB" w:rsidP="00B236DB">
                  <w:pPr>
                    <w:jc w:val="center"/>
                    <w:rPr>
                      <w:rFonts w:ascii="Times New Roman" w:eastAsia="Times New Roman" w:hAnsi="Times New Roman"/>
                      <w:sz w:val="24"/>
                      <w:szCs w:val="24"/>
                    </w:rPr>
                  </w:pPr>
                  <w:r>
                    <w:rPr>
                      <w:rFonts w:ascii="Times New Roman" w:eastAsia="Times New Roman" w:hAnsi="Times New Roman"/>
                      <w:b/>
                      <w:bCs/>
                      <w:sz w:val="24"/>
                      <w:szCs w:val="24"/>
                    </w:rPr>
                    <w:t> </w:t>
                  </w:r>
                </w:p>
              </w:tc>
            </w:tr>
            <w:tr w:rsidR="00B236DB" w14:paraId="0E3D74B6" w14:textId="77777777" w:rsidTr="00AF0361">
              <w:trPr>
                <w:tblCellSpacing w:w="0" w:type="dxa"/>
              </w:trPr>
              <w:tc>
                <w:tcPr>
                  <w:tcW w:w="0" w:type="auto"/>
                  <w:vMerge/>
                  <w:vAlign w:val="center"/>
                  <w:hideMark/>
                </w:tcPr>
                <w:p w14:paraId="75FC1C93" w14:textId="77777777" w:rsidR="00B236DB" w:rsidRDefault="00B236DB" w:rsidP="00B236DB">
                  <w:pPr>
                    <w:rPr>
                      <w:rFonts w:ascii="Times New Roman" w:eastAsia="Times New Roman" w:hAnsi="Times New Roman"/>
                      <w:sz w:val="24"/>
                      <w:szCs w:val="24"/>
                    </w:rPr>
                  </w:pPr>
                </w:p>
              </w:tc>
              <w:tc>
                <w:tcPr>
                  <w:tcW w:w="4250" w:type="pct"/>
                  <w:vAlign w:val="center"/>
                  <w:hideMark/>
                </w:tcPr>
                <w:p w14:paraId="63E1260A"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Уран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жолоодлого</w:t>
                  </w:r>
                  <w:proofErr w:type="spellEnd"/>
                </w:p>
                <w:p w14:paraId="4F7D4A8A"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Aerobatic</w:t>
                  </w:r>
                </w:p>
              </w:tc>
              <w:tc>
                <w:tcPr>
                  <w:tcW w:w="350" w:type="pct"/>
                  <w:vAlign w:val="center"/>
                  <w:hideMark/>
                </w:tcPr>
                <w:p w14:paraId="14A1621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548AF859" w14:textId="77777777" w:rsidTr="00AF0361">
              <w:trPr>
                <w:tblCellSpacing w:w="0" w:type="dxa"/>
              </w:trPr>
              <w:tc>
                <w:tcPr>
                  <w:tcW w:w="0" w:type="auto"/>
                  <w:vMerge/>
                  <w:vAlign w:val="center"/>
                  <w:hideMark/>
                </w:tcPr>
                <w:p w14:paraId="66B327DB" w14:textId="77777777" w:rsidR="00B236DB" w:rsidRDefault="00B236DB" w:rsidP="00B236DB">
                  <w:pPr>
                    <w:rPr>
                      <w:rFonts w:ascii="Times New Roman" w:eastAsia="Times New Roman" w:hAnsi="Times New Roman"/>
                      <w:sz w:val="24"/>
                      <w:szCs w:val="24"/>
                    </w:rPr>
                  </w:pPr>
                </w:p>
              </w:tc>
              <w:tc>
                <w:tcPr>
                  <w:tcW w:w="4250" w:type="pct"/>
                  <w:vAlign w:val="center"/>
                  <w:hideMark/>
                </w:tcPr>
                <w:p w14:paraId="020CF02D"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Шөнийн</w:t>
                  </w:r>
                  <w:proofErr w:type="spellEnd"/>
                </w:p>
                <w:p w14:paraId="4566AC3D"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Night</w:t>
                  </w:r>
                </w:p>
              </w:tc>
              <w:tc>
                <w:tcPr>
                  <w:tcW w:w="350" w:type="pct"/>
                  <w:vAlign w:val="center"/>
                  <w:hideMark/>
                </w:tcPr>
                <w:p w14:paraId="0EEA7B5B"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6E371B31" w14:textId="77777777" w:rsidTr="00AF0361">
              <w:trPr>
                <w:tblCellSpacing w:w="0" w:type="dxa"/>
              </w:trPr>
              <w:tc>
                <w:tcPr>
                  <w:tcW w:w="0" w:type="auto"/>
                  <w:vMerge/>
                  <w:vAlign w:val="center"/>
                  <w:hideMark/>
                </w:tcPr>
                <w:p w14:paraId="72664133" w14:textId="77777777" w:rsidR="00B236DB" w:rsidRDefault="00B236DB" w:rsidP="00B236DB">
                  <w:pPr>
                    <w:rPr>
                      <w:rFonts w:ascii="Times New Roman" w:eastAsia="Times New Roman" w:hAnsi="Times New Roman"/>
                      <w:sz w:val="24"/>
                      <w:szCs w:val="24"/>
                    </w:rPr>
                  </w:pPr>
                </w:p>
              </w:tc>
              <w:tc>
                <w:tcPr>
                  <w:tcW w:w="4250" w:type="pct"/>
                  <w:vAlign w:val="center"/>
                  <w:hideMark/>
                </w:tcPr>
                <w:p w14:paraId="57E03DAF"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Эргэх</w:t>
                  </w:r>
                  <w:proofErr w:type="spellEnd"/>
                </w:p>
                <w:p w14:paraId="50AB3BAA"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Spinning</w:t>
                  </w:r>
                </w:p>
              </w:tc>
              <w:tc>
                <w:tcPr>
                  <w:tcW w:w="350" w:type="pct"/>
                  <w:vAlign w:val="center"/>
                  <w:hideMark/>
                </w:tcPr>
                <w:p w14:paraId="541CC179"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169CB75A" w14:textId="77777777" w:rsidTr="00AF0361">
              <w:trPr>
                <w:tblCellSpacing w:w="0" w:type="dxa"/>
              </w:trPr>
              <w:tc>
                <w:tcPr>
                  <w:tcW w:w="350" w:type="pct"/>
                  <w:vAlign w:val="center"/>
                  <w:hideMark/>
                </w:tcPr>
                <w:p w14:paraId="531B17A4"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c>
              <w:tc>
                <w:tcPr>
                  <w:tcW w:w="4250" w:type="pct"/>
                  <w:vAlign w:val="center"/>
                  <w:hideMark/>
                </w:tcPr>
                <w:p w14:paraId="5166DDB2"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Хэрэглэлийн</w:t>
                  </w:r>
                  <w:proofErr w:type="spellEnd"/>
                </w:p>
                <w:p w14:paraId="7253DDD0"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Instrument</w:t>
                  </w:r>
                </w:p>
              </w:tc>
              <w:tc>
                <w:tcPr>
                  <w:tcW w:w="350" w:type="pct"/>
                  <w:vAlign w:val="center"/>
                  <w:hideMark/>
                </w:tcPr>
                <w:p w14:paraId="167160D6"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4A714935" w14:textId="77777777" w:rsidTr="00AF0361">
              <w:trPr>
                <w:tblCellSpacing w:w="0" w:type="dxa"/>
              </w:trPr>
              <w:tc>
                <w:tcPr>
                  <w:tcW w:w="350" w:type="pct"/>
                  <w:vAlign w:val="center"/>
                  <w:hideMark/>
                </w:tcPr>
                <w:p w14:paraId="1532C7B9"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c>
              <w:tc>
                <w:tcPr>
                  <w:tcW w:w="4250" w:type="pct"/>
                  <w:vAlign w:val="center"/>
                  <w:hideMark/>
                </w:tcPr>
                <w:p w14:paraId="5824B762"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Олон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хөдөлгүүрт</w:t>
                  </w:r>
                  <w:proofErr w:type="spellEnd"/>
                </w:p>
                <w:p w14:paraId="139C06C4"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Multi-engine</w:t>
                  </w:r>
                </w:p>
              </w:tc>
              <w:tc>
                <w:tcPr>
                  <w:tcW w:w="350" w:type="pct"/>
                  <w:vAlign w:val="center"/>
                  <w:hideMark/>
                </w:tcPr>
                <w:p w14:paraId="63BC50B6"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600E2E12" w14:textId="77777777" w:rsidTr="00AF0361">
              <w:trPr>
                <w:tblCellSpacing w:w="0" w:type="dxa"/>
              </w:trPr>
              <w:tc>
                <w:tcPr>
                  <w:tcW w:w="350" w:type="pct"/>
                  <w:vAlign w:val="center"/>
                  <w:hideMark/>
                </w:tcPr>
                <w:p w14:paraId="77125017"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A8</w:t>
                  </w:r>
                </w:p>
              </w:tc>
              <w:tc>
                <w:tcPr>
                  <w:tcW w:w="4250" w:type="pct"/>
                  <w:vAlign w:val="center"/>
                  <w:hideMark/>
                </w:tcPr>
                <w:p w14:paraId="14977A65"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ИНД-121, 135-ийн </w:t>
                  </w:r>
                  <w:proofErr w:type="spellStart"/>
                  <w:r>
                    <w:rPr>
                      <w:rFonts w:ascii="Times New Roman" w:eastAsia="Times New Roman" w:hAnsi="Times New Roman"/>
                      <w:b/>
                      <w:bCs/>
                      <w:sz w:val="24"/>
                      <w:szCs w:val="24"/>
                    </w:rPr>
                    <w:t>үйл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ажиллагааны</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чадвар</w:t>
                  </w:r>
                  <w:proofErr w:type="spellEnd"/>
                  <w:r>
                    <w:rPr>
                      <w:rFonts w:ascii="Times New Roman" w:eastAsia="Times New Roman" w:hAnsi="Times New Roman"/>
                      <w:b/>
                      <w:bCs/>
                      <w:sz w:val="24"/>
                      <w:szCs w:val="24"/>
                    </w:rPr>
                    <w:t xml:space="preserve"> </w:t>
                  </w:r>
                </w:p>
                <w:p w14:paraId="123F27D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MCAR Parts 121, 135 operations Operational Competency</w:t>
                  </w:r>
                </w:p>
              </w:tc>
              <w:tc>
                <w:tcPr>
                  <w:tcW w:w="350" w:type="pct"/>
                  <w:vAlign w:val="center"/>
                  <w:hideMark/>
                </w:tcPr>
                <w:p w14:paraId="1BE94BD0"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22CAC9FC" w14:textId="77777777" w:rsidTr="00AF0361">
              <w:trPr>
                <w:tblCellSpacing w:w="0" w:type="dxa"/>
              </w:trPr>
              <w:tc>
                <w:tcPr>
                  <w:tcW w:w="350" w:type="pct"/>
                  <w:vAlign w:val="center"/>
                  <w:hideMark/>
                </w:tcPr>
                <w:p w14:paraId="1B0A5BA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A9</w:t>
                  </w:r>
                </w:p>
              </w:tc>
              <w:tc>
                <w:tcPr>
                  <w:tcW w:w="4250" w:type="pct"/>
                  <w:vAlign w:val="center"/>
                  <w:hideMark/>
                </w:tcPr>
                <w:p w14:paraId="776A0953"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Уран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жолоодлогын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w:t>
                  </w:r>
                  <w:proofErr w:type="spellEnd"/>
                  <w:r>
                    <w:rPr>
                      <w:rFonts w:ascii="Times New Roman" w:eastAsia="Times New Roman" w:hAnsi="Times New Roman"/>
                      <w:b/>
                      <w:bCs/>
                      <w:sz w:val="24"/>
                      <w:szCs w:val="24"/>
                    </w:rPr>
                    <w:t xml:space="preserve"> </w:t>
                  </w:r>
                </w:p>
                <w:p w14:paraId="39F4AD30"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Aerobatic flight rating</w:t>
                  </w:r>
                </w:p>
              </w:tc>
              <w:tc>
                <w:tcPr>
                  <w:tcW w:w="350" w:type="pct"/>
                  <w:vAlign w:val="center"/>
                  <w:hideMark/>
                </w:tcPr>
                <w:p w14:paraId="7AA4E3F9"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6D3B912B" w14:textId="77777777" w:rsidTr="00AF0361">
              <w:trPr>
                <w:tblCellSpacing w:w="0" w:type="dxa"/>
              </w:trPr>
              <w:tc>
                <w:tcPr>
                  <w:tcW w:w="350" w:type="pct"/>
                  <w:vAlign w:val="center"/>
                  <w:hideMark/>
                </w:tcPr>
                <w:p w14:paraId="58B38C35"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A10</w:t>
                  </w:r>
                </w:p>
              </w:tc>
              <w:tc>
                <w:tcPr>
                  <w:tcW w:w="4250" w:type="pct"/>
                  <w:vAlign w:val="center"/>
                  <w:hideMark/>
                </w:tcPr>
                <w:p w14:paraId="7B16A7EA"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Хөдөө</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ахуйн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зэрэглэл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w:t>
                  </w:r>
                  <w:proofErr w:type="spellEnd"/>
                  <w:r>
                    <w:rPr>
                      <w:rFonts w:ascii="Times New Roman" w:eastAsia="Times New Roman" w:hAnsi="Times New Roman"/>
                      <w:b/>
                      <w:bCs/>
                      <w:sz w:val="24"/>
                      <w:szCs w:val="24"/>
                    </w:rPr>
                    <w:t xml:space="preserve"> </w:t>
                  </w:r>
                </w:p>
                <w:p w14:paraId="2F34B3F8"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Agricultural rating</w:t>
                  </w:r>
                </w:p>
              </w:tc>
              <w:tc>
                <w:tcPr>
                  <w:tcW w:w="350" w:type="pct"/>
                  <w:vAlign w:val="center"/>
                  <w:hideMark/>
                </w:tcPr>
                <w:p w14:paraId="13E90398"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r w:rsidR="00B236DB" w14:paraId="7DFD0AA6" w14:textId="77777777" w:rsidTr="00AF0361">
              <w:trPr>
                <w:tblCellSpacing w:w="0" w:type="dxa"/>
              </w:trPr>
              <w:tc>
                <w:tcPr>
                  <w:tcW w:w="350" w:type="pct"/>
                  <w:vAlign w:val="center"/>
                  <w:hideMark/>
                </w:tcPr>
                <w:p w14:paraId="213D0C3E"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A11</w:t>
                  </w:r>
                </w:p>
              </w:tc>
              <w:tc>
                <w:tcPr>
                  <w:tcW w:w="4250" w:type="pct"/>
                  <w:vAlign w:val="center"/>
                  <w:hideMark/>
                </w:tcPr>
                <w:p w14:paraId="3E0B7679"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Нисдэг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тэргээр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дүүжин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тээвэрлэлт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хийх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эрх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олгох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нислэгийн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шалгалт</w:t>
                  </w:r>
                  <w:proofErr w:type="spellEnd"/>
                  <w:r>
                    <w:rPr>
                      <w:rFonts w:ascii="Times New Roman" w:eastAsia="Times New Roman" w:hAnsi="Times New Roman"/>
                      <w:b/>
                      <w:bCs/>
                      <w:sz w:val="24"/>
                      <w:szCs w:val="24"/>
                    </w:rPr>
                    <w:t xml:space="preserve"> </w:t>
                  </w:r>
                </w:p>
                <w:p w14:paraId="58CCD287"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Helicopter winching, rappelling &amp; human sling load</w:t>
                  </w:r>
                </w:p>
              </w:tc>
              <w:tc>
                <w:tcPr>
                  <w:tcW w:w="350" w:type="pct"/>
                  <w:vAlign w:val="center"/>
                  <w:hideMark/>
                </w:tcPr>
                <w:p w14:paraId="44B56553"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tc>
            </w:tr>
          </w:tbl>
          <w:p w14:paraId="6F8E78EA"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p w14:paraId="47C19787"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6.       </w:t>
            </w:r>
            <w:proofErr w:type="spellStart"/>
            <w:r>
              <w:rPr>
                <w:rFonts w:ascii="Times New Roman" w:eastAsia="Times New Roman" w:hAnsi="Times New Roman"/>
                <w:b/>
                <w:bCs/>
                <w:sz w:val="24"/>
                <w:szCs w:val="24"/>
              </w:rPr>
              <w:t>Боловсон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хүчний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жагсаалт</w:t>
            </w:r>
            <w:proofErr w:type="spellEnd"/>
            <w:r>
              <w:rPr>
                <w:rFonts w:ascii="Times New Roman" w:eastAsia="Times New Roman" w:hAnsi="Times New Roman"/>
                <w:b/>
                <w:bCs/>
                <w:sz w:val="24"/>
                <w:szCs w:val="24"/>
              </w:rPr>
              <w:t xml:space="preserve"> / </w:t>
            </w:r>
            <w:r>
              <w:rPr>
                <w:rFonts w:ascii="Times New Roman" w:eastAsia="Times New Roman" w:hAnsi="Times New Roman"/>
                <w:b/>
                <w:bCs/>
                <w:i/>
                <w:iCs/>
                <w:sz w:val="24"/>
                <w:szCs w:val="24"/>
              </w:rPr>
              <w:t>List of Personnel</w:t>
            </w:r>
          </w:p>
          <w:p w14:paraId="68DEECE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130"/>
            </w:tblGrid>
            <w:tr w:rsidR="00B236DB" w14:paraId="6C9633B1" w14:textId="77777777" w:rsidTr="00AF0361">
              <w:trPr>
                <w:tblCellSpacing w:w="0" w:type="dxa"/>
              </w:trPr>
              <w:tc>
                <w:tcPr>
                  <w:tcW w:w="5000" w:type="pct"/>
                  <w:vAlign w:val="center"/>
                  <w:hideMark/>
                </w:tcPr>
                <w:p w14:paraId="4B3287F2"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5-р </w:t>
                  </w:r>
                  <w:proofErr w:type="spellStart"/>
                  <w:r>
                    <w:rPr>
                      <w:rFonts w:ascii="Times New Roman" w:eastAsia="Times New Roman" w:hAnsi="Times New Roman"/>
                      <w:b/>
                      <w:bCs/>
                      <w:sz w:val="24"/>
                      <w:szCs w:val="24"/>
                    </w:rPr>
                    <w:t>хэсэгт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заасан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сургалтыг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явуулах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зохион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байгуулах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хяналт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тавих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боловсон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хүчний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жагсаалт</w:t>
                  </w:r>
                  <w:proofErr w:type="spellEnd"/>
                  <w:r>
                    <w:rPr>
                      <w:rFonts w:ascii="Times New Roman" w:eastAsia="Times New Roman" w:hAnsi="Times New Roman"/>
                      <w:b/>
                      <w:bCs/>
                      <w:sz w:val="24"/>
                      <w:szCs w:val="24"/>
                    </w:rPr>
                    <w:t xml:space="preserve"> </w:t>
                  </w:r>
                  <w:r>
                    <w:rPr>
                      <w:rFonts w:ascii="Times New Roman" w:eastAsia="Times New Roman" w:hAnsi="Times New Roman"/>
                      <w:i/>
                      <w:iCs/>
                      <w:sz w:val="24"/>
                      <w:szCs w:val="24"/>
                    </w:rPr>
                    <w:t>List those personnel, together with their qualifications and experience, who are to plan, conduct and supervise the training and assessment listed in Section 5.</w:t>
                  </w:r>
                </w:p>
              </w:tc>
            </w:tr>
            <w:tr w:rsidR="00B236DB" w14:paraId="04F86D73" w14:textId="77777777" w:rsidTr="00AF0361">
              <w:trPr>
                <w:tblCellSpacing w:w="0" w:type="dxa"/>
              </w:trPr>
              <w:tc>
                <w:tcPr>
                  <w:tcW w:w="5000" w:type="pct"/>
                  <w:hideMark/>
                </w:tcPr>
                <w:p w14:paraId="5949F2E7"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tc>
            </w:tr>
            <w:tr w:rsidR="00B236DB" w14:paraId="09AC0F24" w14:textId="77777777" w:rsidTr="00AF0361">
              <w:trPr>
                <w:tblCellSpacing w:w="0" w:type="dxa"/>
              </w:trPr>
              <w:tc>
                <w:tcPr>
                  <w:tcW w:w="5000" w:type="pct"/>
                  <w:hideMark/>
                </w:tcPr>
                <w:p w14:paraId="498B8CF9"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tc>
            </w:tr>
            <w:tr w:rsidR="00B236DB" w14:paraId="71B469A4" w14:textId="77777777" w:rsidTr="00AF0361">
              <w:trPr>
                <w:tblCellSpacing w:w="0" w:type="dxa"/>
              </w:trPr>
              <w:tc>
                <w:tcPr>
                  <w:tcW w:w="5000" w:type="pct"/>
                  <w:hideMark/>
                </w:tcPr>
                <w:p w14:paraId="28CD9406"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tc>
            </w:tr>
            <w:tr w:rsidR="00B236DB" w14:paraId="59F14C6F" w14:textId="77777777" w:rsidTr="00AF0361">
              <w:trPr>
                <w:tblCellSpacing w:w="0" w:type="dxa"/>
              </w:trPr>
              <w:tc>
                <w:tcPr>
                  <w:tcW w:w="5000" w:type="pct"/>
                  <w:hideMark/>
                </w:tcPr>
                <w:p w14:paraId="3145B30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tc>
            </w:tr>
            <w:tr w:rsidR="00B236DB" w14:paraId="5056CBAD" w14:textId="77777777" w:rsidTr="00AF0361">
              <w:trPr>
                <w:tblCellSpacing w:w="0" w:type="dxa"/>
              </w:trPr>
              <w:tc>
                <w:tcPr>
                  <w:tcW w:w="5000" w:type="pct"/>
                  <w:hideMark/>
                </w:tcPr>
                <w:p w14:paraId="190E3011"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lastRenderedPageBreak/>
                    <w:t> </w:t>
                  </w:r>
                </w:p>
              </w:tc>
            </w:tr>
          </w:tbl>
          <w:p w14:paraId="2CD07AF9"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p w14:paraId="550A751A"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7.       </w:t>
            </w:r>
            <w:proofErr w:type="spellStart"/>
            <w:r>
              <w:rPr>
                <w:rFonts w:ascii="Times New Roman" w:eastAsia="Times New Roman" w:hAnsi="Times New Roman"/>
                <w:b/>
                <w:bCs/>
                <w:sz w:val="24"/>
                <w:szCs w:val="24"/>
              </w:rPr>
              <w:t>Хангалт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хэрэгсэл</w:t>
            </w:r>
            <w:proofErr w:type="spellEnd"/>
            <w:r>
              <w:rPr>
                <w:rFonts w:ascii="Times New Roman" w:eastAsia="Times New Roman" w:hAnsi="Times New Roman"/>
                <w:b/>
                <w:bCs/>
                <w:sz w:val="24"/>
                <w:szCs w:val="24"/>
              </w:rPr>
              <w:t xml:space="preserve"> / </w:t>
            </w:r>
            <w:r>
              <w:rPr>
                <w:rFonts w:ascii="Times New Roman" w:eastAsia="Times New Roman" w:hAnsi="Times New Roman"/>
                <w:b/>
                <w:bCs/>
                <w:i/>
                <w:iCs/>
                <w:sz w:val="24"/>
                <w:szCs w:val="24"/>
              </w:rPr>
              <w:t>Facilities and Resources</w:t>
            </w:r>
          </w:p>
          <w:p w14:paraId="0D3B4DB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130"/>
            </w:tblGrid>
            <w:tr w:rsidR="00B236DB" w14:paraId="6CA7C06B" w14:textId="77777777" w:rsidTr="00B236DB">
              <w:trPr>
                <w:tblCellSpacing w:w="0" w:type="dxa"/>
              </w:trPr>
              <w:tc>
                <w:tcPr>
                  <w:tcW w:w="5000" w:type="pct"/>
                  <w:vAlign w:val="center"/>
                  <w:hideMark/>
                </w:tcPr>
                <w:p w14:paraId="37208B0B"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Сургалтанд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ашиглагдах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хангалт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хэрэгсэлийн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талаарх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товч</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мэдээлэл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Стандарт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гэрчилгээний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хувьд</w:t>
                  </w:r>
                  <w:proofErr w:type="spellEnd"/>
                  <w:r>
                    <w:rPr>
                      <w:rFonts w:ascii="Times New Roman" w:eastAsia="Times New Roman" w:hAnsi="Times New Roman"/>
                      <w:b/>
                      <w:bCs/>
                      <w:sz w:val="24"/>
                      <w:szCs w:val="24"/>
                    </w:rPr>
                    <w:t xml:space="preserve"> ИНД-141.53, </w:t>
                  </w:r>
                  <w:proofErr w:type="spellStart"/>
                  <w:r>
                    <w:rPr>
                      <w:rFonts w:ascii="Times New Roman" w:eastAsia="Times New Roman" w:hAnsi="Times New Roman"/>
                      <w:b/>
                      <w:bCs/>
                      <w:sz w:val="24"/>
                      <w:szCs w:val="24"/>
                    </w:rPr>
                    <w:t>Хязгаарлагдмал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гэрчилгээний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хувьд</w:t>
                  </w:r>
                  <w:proofErr w:type="spellEnd"/>
                  <w:r>
                    <w:rPr>
                      <w:rFonts w:ascii="Times New Roman" w:eastAsia="Times New Roman" w:hAnsi="Times New Roman"/>
                      <w:b/>
                      <w:bCs/>
                      <w:sz w:val="24"/>
                      <w:szCs w:val="24"/>
                    </w:rPr>
                    <w:t xml:space="preserve"> ИНД-141.151 (a)(3)-г </w:t>
                  </w:r>
                  <w:proofErr w:type="spellStart"/>
                  <w:r>
                    <w:rPr>
                      <w:rFonts w:ascii="Times New Roman" w:eastAsia="Times New Roman" w:hAnsi="Times New Roman"/>
                      <w:b/>
                      <w:bCs/>
                      <w:sz w:val="24"/>
                      <w:szCs w:val="24"/>
                    </w:rPr>
                    <w:t>тус</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тус</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харна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уу</w:t>
                  </w:r>
                  <w:proofErr w:type="spellEnd"/>
                  <w:r>
                    <w:rPr>
                      <w:rFonts w:ascii="Times New Roman" w:eastAsia="Times New Roman" w:hAnsi="Times New Roman"/>
                      <w:b/>
                      <w:bCs/>
                      <w:sz w:val="24"/>
                      <w:szCs w:val="24"/>
                    </w:rPr>
                    <w:t>)</w:t>
                  </w:r>
                </w:p>
                <w:p w14:paraId="7682F59E"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Provide brief details of the facilities and resources that are to be used to provide the training. (Refer MCAR</w:t>
                  </w:r>
                </w:p>
                <w:p w14:paraId="19159953"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141.53 for Standard Certificate, or MCAR 141.151 (a)(3) for Restricted Certificate)</w:t>
                  </w:r>
                </w:p>
              </w:tc>
            </w:tr>
          </w:tbl>
          <w:p w14:paraId="57FDF13C"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p w14:paraId="441C6C94"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8.       </w:t>
            </w:r>
            <w:proofErr w:type="spellStart"/>
            <w:r>
              <w:rPr>
                <w:rFonts w:ascii="Times New Roman" w:eastAsia="Times New Roman" w:hAnsi="Times New Roman"/>
                <w:b/>
                <w:bCs/>
                <w:sz w:val="24"/>
                <w:szCs w:val="24"/>
              </w:rPr>
              <w:t>Техникийн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стандарт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бичиг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баримт</w:t>
            </w:r>
            <w:proofErr w:type="spellEnd"/>
            <w:r>
              <w:rPr>
                <w:rFonts w:ascii="Times New Roman" w:eastAsia="Times New Roman" w:hAnsi="Times New Roman"/>
                <w:b/>
                <w:bCs/>
                <w:sz w:val="24"/>
                <w:szCs w:val="24"/>
              </w:rPr>
              <w:t xml:space="preserve"> / </w:t>
            </w:r>
            <w:r>
              <w:rPr>
                <w:rFonts w:ascii="Times New Roman" w:eastAsia="Times New Roman" w:hAnsi="Times New Roman"/>
                <w:b/>
                <w:bCs/>
                <w:i/>
                <w:iCs/>
                <w:sz w:val="24"/>
                <w:szCs w:val="24"/>
              </w:rPr>
              <w:t>Technical Standards and Documentation</w:t>
            </w:r>
          </w:p>
          <w:p w14:paraId="117E452E"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130"/>
            </w:tblGrid>
            <w:tr w:rsidR="00B236DB" w14:paraId="147939E3" w14:textId="77777777" w:rsidTr="00AF0361">
              <w:trPr>
                <w:tblCellSpacing w:w="0" w:type="dxa"/>
              </w:trPr>
              <w:tc>
                <w:tcPr>
                  <w:tcW w:w="5000" w:type="pct"/>
                  <w:vAlign w:val="center"/>
                  <w:hideMark/>
                </w:tcPr>
                <w:p w14:paraId="3430C044"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Сургалт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явуулахад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шаардлагатай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холбогдох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техникийн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стандарт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шаардлага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зөвлөмж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болон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бусад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бичиг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баримтуудын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жагсаалт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Стандарт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гэрчилгээний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хувьд</w:t>
                  </w:r>
                  <w:proofErr w:type="spellEnd"/>
                  <w:r>
                    <w:rPr>
                      <w:rFonts w:ascii="Times New Roman" w:eastAsia="Times New Roman" w:hAnsi="Times New Roman"/>
                      <w:b/>
                      <w:bCs/>
                      <w:sz w:val="24"/>
                      <w:szCs w:val="24"/>
                    </w:rPr>
                    <w:t xml:space="preserve"> ИНД-141.55, </w:t>
                  </w:r>
                  <w:proofErr w:type="spellStart"/>
                  <w:r>
                    <w:rPr>
                      <w:rFonts w:ascii="Times New Roman" w:eastAsia="Times New Roman" w:hAnsi="Times New Roman"/>
                      <w:b/>
                      <w:bCs/>
                      <w:sz w:val="24"/>
                      <w:szCs w:val="24"/>
                    </w:rPr>
                    <w:t>Хязгаарлагдмал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гэрчилгээний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хувьд</w:t>
                  </w:r>
                  <w:proofErr w:type="spellEnd"/>
                  <w:r>
                    <w:rPr>
                      <w:rFonts w:ascii="Times New Roman" w:eastAsia="Times New Roman" w:hAnsi="Times New Roman"/>
                      <w:b/>
                      <w:bCs/>
                      <w:sz w:val="24"/>
                      <w:szCs w:val="24"/>
                    </w:rPr>
                    <w:t xml:space="preserve"> ИНД-141.151(a)(4))-г </w:t>
                  </w:r>
                  <w:proofErr w:type="spellStart"/>
                  <w:r>
                    <w:rPr>
                      <w:rFonts w:ascii="Times New Roman" w:eastAsia="Times New Roman" w:hAnsi="Times New Roman"/>
                      <w:b/>
                      <w:bCs/>
                      <w:sz w:val="24"/>
                      <w:szCs w:val="24"/>
                    </w:rPr>
                    <w:t>тус</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тус</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харна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уу</w:t>
                  </w:r>
                  <w:proofErr w:type="spellEnd"/>
                  <w:r>
                    <w:rPr>
                      <w:rFonts w:ascii="Times New Roman" w:eastAsia="Times New Roman" w:hAnsi="Times New Roman"/>
                      <w:b/>
                      <w:bCs/>
                      <w:sz w:val="24"/>
                      <w:szCs w:val="24"/>
                    </w:rPr>
                    <w:t>)</w:t>
                  </w:r>
                </w:p>
                <w:p w14:paraId="4D4CC047" w14:textId="77777777" w:rsidR="00B236DB" w:rsidRDefault="00B236DB" w:rsidP="00B236DB">
                  <w:pPr>
                    <w:spacing w:after="120"/>
                    <w:rPr>
                      <w:rFonts w:ascii="Times New Roman" w:eastAsia="Times New Roman" w:hAnsi="Times New Roman"/>
                      <w:sz w:val="24"/>
                      <w:szCs w:val="24"/>
                    </w:rPr>
                  </w:pPr>
                  <w:r>
                    <w:rPr>
                      <w:rFonts w:ascii="Times New Roman" w:eastAsia="Times New Roman" w:hAnsi="Times New Roman"/>
                      <w:i/>
                      <w:iCs/>
                      <w:sz w:val="24"/>
                      <w:szCs w:val="24"/>
                    </w:rPr>
                    <w:t xml:space="preserve">List details of all relevant technical standards and practices and any other documentation that is necessary for the provision of the proposed training course. (Refer MCAR 141.55 for Standard Certificate, or MCAR 141.151(a)(4)) for Restricted Certificate) </w:t>
                  </w:r>
                </w:p>
              </w:tc>
            </w:tr>
          </w:tbl>
          <w:p w14:paraId="2AFB50B8"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9.       </w:t>
            </w:r>
            <w:proofErr w:type="spellStart"/>
            <w:r>
              <w:rPr>
                <w:rFonts w:ascii="Times New Roman" w:eastAsia="Times New Roman" w:hAnsi="Times New Roman"/>
                <w:b/>
                <w:bCs/>
                <w:sz w:val="24"/>
                <w:szCs w:val="24"/>
              </w:rPr>
              <w:t>Баталгаа</w:t>
            </w:r>
            <w:proofErr w:type="spellEnd"/>
            <w:r>
              <w:rPr>
                <w:rFonts w:ascii="Times New Roman" w:eastAsia="Times New Roman" w:hAnsi="Times New Roman"/>
                <w:b/>
                <w:bCs/>
                <w:sz w:val="24"/>
                <w:szCs w:val="24"/>
              </w:rPr>
              <w:t xml:space="preserve"> / </w:t>
            </w:r>
            <w:r>
              <w:rPr>
                <w:rFonts w:ascii="Times New Roman" w:eastAsia="Times New Roman" w:hAnsi="Times New Roman"/>
                <w:b/>
                <w:bCs/>
                <w:i/>
                <w:iCs/>
                <w:sz w:val="24"/>
                <w:szCs w:val="24"/>
              </w:rPr>
              <w:t>Declaration</w:t>
            </w:r>
          </w:p>
          <w:p w14:paraId="0654677B"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1463"/>
              <w:gridCol w:w="3252"/>
              <w:gridCol w:w="1382"/>
              <w:gridCol w:w="2033"/>
            </w:tblGrid>
            <w:tr w:rsidR="00B236DB" w14:paraId="4A1CB9C9" w14:textId="77777777" w:rsidTr="00AF0361">
              <w:trPr>
                <w:tblCellSpacing w:w="0" w:type="dxa"/>
              </w:trPr>
              <w:tc>
                <w:tcPr>
                  <w:tcW w:w="5000" w:type="pct"/>
                  <w:gridSpan w:val="4"/>
                  <w:hideMark/>
                </w:tcPr>
                <w:p w14:paraId="6F129BD8"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Миний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бие</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энэхүү</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сургалтын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байгууллагын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үйл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ажиллагаа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явуулах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хугацаанд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Иргэний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нисэхийн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тухай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Монгол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улсын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хууль</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Иргэний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нисэхийн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багц</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дүрмүүд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болон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түүнд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холбогдох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зөвлөмж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стандартыг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биелүүлэн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үйл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ажиллагаагаа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зөвшөөрөгдсөн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хэм</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хэмжээнд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гүйцэтгэх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санхүүжүүлэх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хариуцлагыг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өөртөө</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бүрэн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хүлээж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баталгаа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гаргаж</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байна</w:t>
                  </w:r>
                  <w:proofErr w:type="spellEnd"/>
                  <w:r>
                    <w:rPr>
                      <w:rFonts w:ascii="Times New Roman" w:eastAsia="Times New Roman" w:hAnsi="Times New Roman"/>
                      <w:b/>
                      <w:bCs/>
                      <w:sz w:val="24"/>
                      <w:szCs w:val="24"/>
                    </w:rPr>
                    <w:t>.</w:t>
                  </w:r>
                </w:p>
                <w:p w14:paraId="37F19638"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I certify that I am empowered by the </w:t>
                  </w:r>
                  <w:proofErr w:type="spellStart"/>
                  <w:r>
                    <w:rPr>
                      <w:rFonts w:ascii="Times New Roman" w:eastAsia="Times New Roman" w:hAnsi="Times New Roman"/>
                      <w:i/>
                      <w:iCs/>
                      <w:sz w:val="24"/>
                      <w:szCs w:val="24"/>
                    </w:rPr>
                    <w:t>organisation</w:t>
                  </w:r>
                  <w:proofErr w:type="spellEnd"/>
                  <w:r>
                    <w:rPr>
                      <w:rFonts w:ascii="Times New Roman" w:eastAsia="Times New Roman" w:hAnsi="Times New Roman"/>
                      <w:i/>
                      <w:iCs/>
                      <w:sz w:val="24"/>
                      <w:szCs w:val="24"/>
                    </w:rPr>
                    <w:t xml:space="preserve"> to ensure that all activities undertaken by the organization can be financed and carried out in accordance with Civil Aviation Law of Mongolia, Mongolian Civil Aviation Regulations and applicable standards and recommendations. </w:t>
                  </w:r>
                </w:p>
              </w:tc>
            </w:tr>
            <w:tr w:rsidR="00B236DB" w14:paraId="08E880BA" w14:textId="77777777" w:rsidTr="00AF0361">
              <w:trPr>
                <w:tblCellSpacing w:w="0" w:type="dxa"/>
              </w:trPr>
              <w:tc>
                <w:tcPr>
                  <w:tcW w:w="900" w:type="pct"/>
                  <w:hideMark/>
                </w:tcPr>
                <w:p w14:paraId="4B102CE2"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Овог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нэр</w:t>
                  </w:r>
                  <w:proofErr w:type="spellEnd"/>
                </w:p>
                <w:p w14:paraId="4696C446"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Full Name</w:t>
                  </w:r>
                </w:p>
              </w:tc>
              <w:tc>
                <w:tcPr>
                  <w:tcW w:w="2000" w:type="pct"/>
                  <w:hideMark/>
                </w:tcPr>
                <w:p w14:paraId="20F49A08"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c>
                <w:tcPr>
                  <w:tcW w:w="850" w:type="pct"/>
                  <w:hideMark/>
                </w:tcPr>
                <w:p w14:paraId="62C5EE42"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Гарын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үсэг</w:t>
                  </w:r>
                  <w:proofErr w:type="spellEnd"/>
                </w:p>
                <w:p w14:paraId="5E525382"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Signature</w:t>
                  </w:r>
                </w:p>
              </w:tc>
              <w:tc>
                <w:tcPr>
                  <w:tcW w:w="1150" w:type="pct"/>
                  <w:hideMark/>
                </w:tcPr>
                <w:p w14:paraId="175A93E5"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22AD906A" w14:textId="77777777" w:rsidTr="00AF0361">
              <w:trPr>
                <w:tblCellSpacing w:w="0" w:type="dxa"/>
              </w:trPr>
              <w:tc>
                <w:tcPr>
                  <w:tcW w:w="5000" w:type="pct"/>
                  <w:gridSpan w:val="4"/>
                  <w:hideMark/>
                </w:tcPr>
                <w:p w14:paraId="5A9F0C73"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r w:rsidR="00B236DB" w14:paraId="6AEFADD3" w14:textId="77777777" w:rsidTr="00AF0361">
              <w:trPr>
                <w:tblCellSpacing w:w="0" w:type="dxa"/>
              </w:trPr>
              <w:tc>
                <w:tcPr>
                  <w:tcW w:w="900" w:type="pct"/>
                  <w:hideMark/>
                </w:tcPr>
                <w:p w14:paraId="7789F6EA"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Огноо</w:t>
                  </w:r>
                  <w:proofErr w:type="spellEnd"/>
                </w:p>
                <w:p w14:paraId="02D268F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Date</w:t>
                  </w:r>
                </w:p>
              </w:tc>
              <w:tc>
                <w:tcPr>
                  <w:tcW w:w="2000" w:type="pct"/>
                  <w:hideMark/>
                </w:tcPr>
                <w:p w14:paraId="5D12A706"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c>
                <w:tcPr>
                  <w:tcW w:w="2050" w:type="pct"/>
                  <w:gridSpan w:val="2"/>
                  <w:hideMark/>
                </w:tcPr>
                <w:p w14:paraId="2F9E675A"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tc>
            </w:tr>
          </w:tbl>
          <w:p w14:paraId="07EC7875"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w:t>
            </w:r>
          </w:p>
          <w:p w14:paraId="15D5DD46"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Иргэний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нисэхийн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багц</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дүрэмд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заасан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бичиг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баримтыг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бүрдүүлээгүй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эсхүл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хуурамч</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баримт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бичиг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бүрдүүлсэн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этгээдэд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Иргэний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нисэхийн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тухай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Монгол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улсын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хуулийн</w:t>
            </w:r>
            <w:proofErr w:type="spellEnd"/>
            <w:r>
              <w:rPr>
                <w:rFonts w:ascii="Times New Roman" w:eastAsia="Times New Roman" w:hAnsi="Times New Roman"/>
                <w:b/>
                <w:bCs/>
                <w:sz w:val="24"/>
                <w:szCs w:val="24"/>
              </w:rPr>
              <w:t xml:space="preserve"> 44.1.1-р </w:t>
            </w:r>
            <w:proofErr w:type="spellStart"/>
            <w:r>
              <w:rPr>
                <w:rFonts w:ascii="Times New Roman" w:eastAsia="Times New Roman" w:hAnsi="Times New Roman"/>
                <w:b/>
                <w:bCs/>
                <w:sz w:val="24"/>
                <w:szCs w:val="24"/>
              </w:rPr>
              <w:t>зүйлийн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дагуу</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хариуцлага</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хүлээлгэнэ</w:t>
            </w:r>
            <w:proofErr w:type="spellEnd"/>
            <w:r>
              <w:rPr>
                <w:rFonts w:ascii="Times New Roman" w:eastAsia="Times New Roman" w:hAnsi="Times New Roman"/>
                <w:b/>
                <w:bCs/>
                <w:sz w:val="24"/>
                <w:szCs w:val="24"/>
              </w:rPr>
              <w:t>.</w:t>
            </w:r>
          </w:p>
          <w:p w14:paraId="489685D2"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The provision of false information or failure to disclose information relevant to the grant or holding of an aviation document constitutes an offence under Section 44.1.1. of the Civil Aviation Act of Mongolia.</w:t>
            </w:r>
          </w:p>
          <w:p w14:paraId="51989664"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p w14:paraId="65CE50A5"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lastRenderedPageBreak/>
              <w:t>Үнэн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зөв</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гүйцэд</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бөглөсөн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өргөдлөө</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төлбөрийн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баримтын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хамт</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дараах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хаягаар</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ирүүлнэ</w:t>
            </w:r>
            <w:proofErr w:type="spellEnd"/>
            <w:r>
              <w:rPr>
                <w:rFonts w:ascii="Times New Roman" w:eastAsia="Times New Roman" w:hAnsi="Times New Roman"/>
                <w:b/>
                <w:bCs/>
                <w:sz w:val="24"/>
                <w:szCs w:val="24"/>
              </w:rPr>
              <w:t>:</w:t>
            </w:r>
          </w:p>
          <w:p w14:paraId="36F8AD5F"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Post this form to:</w:t>
            </w:r>
          </w:p>
          <w:tbl>
            <w:tblPr>
              <w:tblW w:w="0" w:type="auto"/>
              <w:tblCellSpacing w:w="0" w:type="dxa"/>
              <w:tblCellMar>
                <w:left w:w="0" w:type="dxa"/>
                <w:right w:w="0" w:type="dxa"/>
              </w:tblCellMar>
              <w:tblLook w:val="04A0" w:firstRow="1" w:lastRow="0" w:firstColumn="1" w:lastColumn="0" w:noHBand="0" w:noVBand="1"/>
            </w:tblPr>
            <w:tblGrid>
              <w:gridCol w:w="4178"/>
              <w:gridCol w:w="3952"/>
            </w:tblGrid>
            <w:tr w:rsidR="00B236DB" w14:paraId="7AA45A8A" w14:textId="77777777" w:rsidTr="00AF0361">
              <w:trPr>
                <w:tblCellSpacing w:w="0" w:type="dxa"/>
              </w:trPr>
              <w:tc>
                <w:tcPr>
                  <w:tcW w:w="5070" w:type="dxa"/>
                  <w:hideMark/>
                </w:tcPr>
                <w:p w14:paraId="7D1FF0C5"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Иргэний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нисэхийн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ерөнхий</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газрын</w:t>
                  </w:r>
                  <w:proofErr w:type="spellEnd"/>
                </w:p>
                <w:p w14:paraId="4D64BEE9"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Үнэмлэх</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гэрчилгээжүүлэлтийн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хэлтэс</w:t>
                  </w:r>
                  <w:proofErr w:type="spellEnd"/>
                </w:p>
                <w:p w14:paraId="2CFCC889"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Хан-Уул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дүүрэг</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Буянт-Ухаа</w:t>
                  </w:r>
                  <w:proofErr w:type="spellEnd"/>
                </w:p>
                <w:p w14:paraId="78A60C14"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b/>
                      <w:bCs/>
                      <w:sz w:val="24"/>
                      <w:szCs w:val="24"/>
                    </w:rPr>
                    <w:t>Улаанбаатар</w:t>
                  </w:r>
                  <w:proofErr w:type="spellEnd"/>
                  <w:r>
                    <w:rPr>
                      <w:rFonts w:ascii="Times New Roman" w:eastAsia="Times New Roman" w:hAnsi="Times New Roman"/>
                      <w:b/>
                      <w:bCs/>
                      <w:sz w:val="24"/>
                      <w:szCs w:val="24"/>
                    </w:rPr>
                    <w:t xml:space="preserve"> 17120, </w:t>
                  </w:r>
                  <w:proofErr w:type="spellStart"/>
                  <w:r>
                    <w:rPr>
                      <w:rFonts w:ascii="Times New Roman" w:eastAsia="Times New Roman" w:hAnsi="Times New Roman"/>
                      <w:b/>
                      <w:bCs/>
                      <w:sz w:val="24"/>
                      <w:szCs w:val="24"/>
                    </w:rPr>
                    <w:t>Монгол</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Улс</w:t>
                  </w:r>
                  <w:proofErr w:type="spellEnd"/>
                </w:p>
              </w:tc>
              <w:tc>
                <w:tcPr>
                  <w:tcW w:w="5070" w:type="dxa"/>
                  <w:hideMark/>
                </w:tcPr>
                <w:p w14:paraId="152A5314"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Civil Aviation Authority of Mongolia</w:t>
                  </w:r>
                </w:p>
                <w:p w14:paraId="13C1EAD4"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Licensing and Certification Division </w:t>
                  </w:r>
                </w:p>
                <w:p w14:paraId="115A8236"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Khan-</w:t>
                  </w:r>
                  <w:proofErr w:type="spellStart"/>
                  <w:r>
                    <w:rPr>
                      <w:rFonts w:ascii="Times New Roman" w:eastAsia="Times New Roman" w:hAnsi="Times New Roman"/>
                      <w:i/>
                      <w:iCs/>
                      <w:sz w:val="24"/>
                      <w:szCs w:val="24"/>
                    </w:rPr>
                    <w:t>Uul</w:t>
                  </w:r>
                  <w:proofErr w:type="spellEnd"/>
                  <w:r>
                    <w:rPr>
                      <w:rFonts w:ascii="Times New Roman" w:eastAsia="Times New Roman" w:hAnsi="Times New Roman"/>
                      <w:i/>
                      <w:iCs/>
                      <w:sz w:val="24"/>
                      <w:szCs w:val="24"/>
                    </w:rPr>
                    <w:t xml:space="preserve"> District, </w:t>
                  </w:r>
                  <w:proofErr w:type="spellStart"/>
                  <w:r>
                    <w:rPr>
                      <w:rFonts w:ascii="Times New Roman" w:eastAsia="Times New Roman" w:hAnsi="Times New Roman"/>
                      <w:i/>
                      <w:iCs/>
                      <w:sz w:val="24"/>
                      <w:szCs w:val="24"/>
                    </w:rPr>
                    <w:t>Buyant-Ukhaa</w:t>
                  </w:r>
                  <w:proofErr w:type="spellEnd"/>
                  <w:r>
                    <w:rPr>
                      <w:rFonts w:ascii="Times New Roman" w:eastAsia="Times New Roman" w:hAnsi="Times New Roman"/>
                      <w:i/>
                      <w:iCs/>
                      <w:sz w:val="24"/>
                      <w:szCs w:val="24"/>
                    </w:rPr>
                    <w:t xml:space="preserve">, </w:t>
                  </w:r>
                </w:p>
                <w:p w14:paraId="58421820" w14:textId="77777777" w:rsidR="00B236DB" w:rsidRDefault="00B236DB" w:rsidP="00B236DB">
                  <w:pPr>
                    <w:rPr>
                      <w:rFonts w:ascii="Times New Roman" w:eastAsia="Times New Roman" w:hAnsi="Times New Roman"/>
                      <w:sz w:val="24"/>
                      <w:szCs w:val="24"/>
                    </w:rPr>
                  </w:pPr>
                  <w:r>
                    <w:rPr>
                      <w:rFonts w:ascii="Times New Roman" w:eastAsia="Times New Roman" w:hAnsi="Times New Roman"/>
                      <w:i/>
                      <w:iCs/>
                      <w:sz w:val="24"/>
                      <w:szCs w:val="24"/>
                    </w:rPr>
                    <w:t xml:space="preserve">Ulaanbaatar </w:t>
                  </w:r>
                  <w:proofErr w:type="gramStart"/>
                  <w:r>
                    <w:rPr>
                      <w:rFonts w:ascii="Times New Roman" w:eastAsia="Times New Roman" w:hAnsi="Times New Roman"/>
                      <w:i/>
                      <w:iCs/>
                      <w:sz w:val="24"/>
                      <w:szCs w:val="24"/>
                    </w:rPr>
                    <w:t>17120,  Mongolia</w:t>
                  </w:r>
                  <w:proofErr w:type="gramEnd"/>
                </w:p>
              </w:tc>
            </w:tr>
          </w:tbl>
          <w:p w14:paraId="0E3254F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i/>
                <w:iCs/>
                <w:sz w:val="24"/>
                <w:szCs w:val="24"/>
              </w:rPr>
              <w:t> </w:t>
            </w:r>
          </w:p>
          <w:p w14:paraId="3BF1A8A6"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4"/>
            </w:tblGrid>
            <w:tr w:rsidR="00B236DB" w14:paraId="18CF262B" w14:textId="77777777" w:rsidTr="00AF0361">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0DFAEE3"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xml:space="preserve">ИНЕГ – </w:t>
                  </w:r>
                  <w:proofErr w:type="spellStart"/>
                  <w:r>
                    <w:rPr>
                      <w:rFonts w:ascii="Times New Roman" w:eastAsia="Times New Roman" w:hAnsi="Times New Roman"/>
                      <w:b/>
                      <w:bCs/>
                      <w:sz w:val="24"/>
                      <w:szCs w:val="24"/>
                    </w:rPr>
                    <w:t>ын</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тэмдэглэл</w:t>
                  </w:r>
                  <w:proofErr w:type="spellEnd"/>
                  <w:r>
                    <w:rPr>
                      <w:rFonts w:ascii="Times New Roman" w:eastAsia="Times New Roman" w:hAnsi="Times New Roman"/>
                      <w:b/>
                      <w:bCs/>
                      <w:sz w:val="24"/>
                      <w:szCs w:val="24"/>
                    </w:rPr>
                    <w:t>:</w:t>
                  </w:r>
                </w:p>
                <w:p w14:paraId="60451859" w14:textId="77777777" w:rsidR="00B236DB" w:rsidRDefault="00B236DB" w:rsidP="00B236DB">
                  <w:pPr>
                    <w:rPr>
                      <w:rFonts w:ascii="Times New Roman" w:eastAsia="Times New Roman" w:hAnsi="Times New Roman"/>
                      <w:sz w:val="24"/>
                      <w:szCs w:val="24"/>
                    </w:rPr>
                  </w:pPr>
                  <w:r>
                    <w:rPr>
                      <w:rFonts w:ascii="Times New Roman" w:eastAsia="Times New Roman" w:hAnsi="Times New Roman"/>
                      <w:b/>
                      <w:bCs/>
                      <w:sz w:val="24"/>
                      <w:szCs w:val="24"/>
                    </w:rPr>
                    <w:t> </w:t>
                  </w:r>
                </w:p>
                <w:p w14:paraId="55C3FF06"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sz w:val="24"/>
                      <w:szCs w:val="24"/>
                    </w:rPr>
                    <w:t>Өргөдлийг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хүлээн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авсан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Oгноо</w:t>
                  </w:r>
                  <w:proofErr w:type="spellEnd"/>
                  <w:r>
                    <w:rPr>
                      <w:rFonts w:ascii="Times New Roman" w:eastAsia="Times New Roman" w:hAnsi="Times New Roman"/>
                      <w:sz w:val="24"/>
                      <w:szCs w:val="24"/>
                    </w:rPr>
                    <w:t>………………</w:t>
                  </w:r>
                </w:p>
                <w:p w14:paraId="5B1B6A36"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sz w:val="24"/>
                      <w:szCs w:val="24"/>
                    </w:rPr>
                    <w:t>Хүлээн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авсан</w:t>
                  </w:r>
                  <w:proofErr w:type="spellEnd"/>
                  <w:r>
                    <w:rPr>
                      <w:rFonts w:ascii="Times New Roman" w:eastAsia="Times New Roman" w:hAnsi="Times New Roman"/>
                      <w:sz w:val="24"/>
                      <w:szCs w:val="24"/>
                    </w:rPr>
                    <w:t xml:space="preserve"> дугаар……………………………………</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Бүртгэлийн</w:t>
                  </w:r>
                  <w:proofErr w:type="spellEnd"/>
                  <w:r>
                    <w:rPr>
                      <w:rFonts w:ascii="Times New Roman" w:eastAsia="Times New Roman" w:hAnsi="Times New Roman"/>
                      <w:sz w:val="24"/>
                      <w:szCs w:val="24"/>
                    </w:rPr>
                    <w:t>  дугаар</w:t>
                  </w:r>
                  <w:proofErr w:type="gramEnd"/>
                  <w:r>
                    <w:rPr>
                      <w:rFonts w:ascii="Times New Roman" w:eastAsia="Times New Roman" w:hAnsi="Times New Roman"/>
                      <w:sz w:val="24"/>
                      <w:szCs w:val="24"/>
                    </w:rPr>
                    <w:t>…………….</w:t>
                  </w:r>
                </w:p>
                <w:p w14:paraId="45C67C13"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sz w:val="24"/>
                      <w:szCs w:val="24"/>
                    </w:rPr>
                    <w:t>Гэрчилгээ</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олгосон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Oгноо</w:t>
                  </w:r>
                  <w:proofErr w:type="spellEnd"/>
                  <w:r>
                    <w:rPr>
                      <w:rFonts w:ascii="Times New Roman" w:eastAsia="Times New Roman" w:hAnsi="Times New Roman"/>
                      <w:sz w:val="24"/>
                      <w:szCs w:val="24"/>
                    </w:rPr>
                    <w:t>………………</w:t>
                  </w:r>
                </w:p>
                <w:p w14:paraId="6A92B24D" w14:textId="77777777" w:rsidR="00B236DB" w:rsidRDefault="00B236DB" w:rsidP="00B236DB">
                  <w:pPr>
                    <w:rPr>
                      <w:rFonts w:ascii="Times New Roman" w:eastAsia="Times New Roman" w:hAnsi="Times New Roman"/>
                      <w:sz w:val="24"/>
                      <w:szCs w:val="24"/>
                    </w:rPr>
                  </w:pPr>
                  <w:proofErr w:type="spellStart"/>
                  <w:r>
                    <w:rPr>
                      <w:rFonts w:ascii="Times New Roman" w:eastAsia="Times New Roman" w:hAnsi="Times New Roman"/>
                      <w:sz w:val="24"/>
                      <w:szCs w:val="24"/>
                    </w:rPr>
                    <w:t>Өргөдлийг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шалгаж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хүлээж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авсан</w:t>
                  </w:r>
                  <w:proofErr w:type="spellEnd"/>
                  <w:r>
                    <w:rPr>
                      <w:rFonts w:ascii="Times New Roman" w:eastAsia="Times New Roman" w:hAnsi="Times New Roman"/>
                      <w:sz w:val="24"/>
                      <w:szCs w:val="24"/>
                    </w:rPr>
                    <w:t>......................................</w:t>
                  </w:r>
                </w:p>
              </w:tc>
            </w:tr>
          </w:tbl>
          <w:p w14:paraId="5DF7EC34" w14:textId="77777777" w:rsidR="00B236DB" w:rsidRDefault="00B236DB" w:rsidP="00B236DB">
            <w:pPr>
              <w:rPr>
                <w:rFonts w:ascii="Times New Roman" w:eastAsia="Times New Roman" w:hAnsi="Times New Roman"/>
                <w:sz w:val="24"/>
                <w:szCs w:val="24"/>
              </w:rPr>
            </w:pPr>
            <w:r>
              <w:rPr>
                <w:rFonts w:ascii="Times New Roman" w:eastAsia="Times New Roman" w:hAnsi="Times New Roman"/>
                <w:sz w:val="24"/>
                <w:szCs w:val="24"/>
              </w:rPr>
              <w:t> </w:t>
            </w:r>
          </w:p>
          <w:p w14:paraId="4869BF98" w14:textId="68AE2C4D" w:rsidR="00B236DB" w:rsidRPr="00B236DB" w:rsidRDefault="00B236DB" w:rsidP="00B236DB">
            <w:pPr>
              <w:rPr>
                <w:rFonts w:ascii="Arial" w:eastAsia="Times New Roman" w:hAnsi="Arial" w:cs="Arial"/>
                <w:color w:val="333333"/>
                <w:sz w:val="18"/>
                <w:szCs w:val="18"/>
              </w:rPr>
            </w:pPr>
          </w:p>
        </w:tc>
      </w:tr>
    </w:tbl>
    <w:p w14:paraId="36FA7CAC" w14:textId="77777777" w:rsidR="00AA1084" w:rsidRPr="00B236DB" w:rsidRDefault="00AA1084" w:rsidP="00B236DB"/>
    <w:sectPr w:rsidR="00AA1084" w:rsidRPr="00B2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236DB"/>
    <w:rsid w:val="00AA1084"/>
    <w:rsid w:val="00B2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B472"/>
  <w15:chartTrackingRefBased/>
  <w15:docId w15:val="{C4E41AA3-A2C6-4F71-8DD9-B956AE5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sid w:val="00B236DB"/>
    <w:rPr>
      <w:b/>
      <w:bCs/>
    </w:rPr>
  </w:style>
  <w:style w:type="paragraph" w:styleId="NormalWeb">
    <w:name w:val="Normal (Web)"/>
    <w:basedOn w:val="Normal"/>
    <w:uiPriority w:val="99"/>
    <w:semiHidden/>
    <w:unhideWhenUsed/>
    <w:rsid w:val="00B236D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1231">
      <w:marLeft w:val="0"/>
      <w:marRight w:val="0"/>
      <w:marTop w:val="0"/>
      <w:marBottom w:val="0"/>
      <w:divBdr>
        <w:top w:val="none" w:sz="0" w:space="0" w:color="auto"/>
        <w:left w:val="none" w:sz="0" w:space="0" w:color="auto"/>
        <w:bottom w:val="none" w:sz="0" w:space="0" w:color="auto"/>
        <w:right w:val="none" w:sz="0" w:space="0" w:color="auto"/>
      </w:divBdr>
    </w:div>
    <w:div w:id="21433808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Сугармаа.С,Аудитор,261729</dc:creator>
  <cp:keywords/>
  <dc:description/>
  <cp:lastModifiedBy>Сугармаа.С,Аудитор,261729</cp:lastModifiedBy>
  <cp:revision>2</cp:revision>
  <dcterms:created xsi:type="dcterms:W3CDTF">2020-11-28T12:14:00Z</dcterms:created>
  <dcterms:modified xsi:type="dcterms:W3CDTF">2020-11-28T12:14:00Z</dcterms:modified>
</cp:coreProperties>
</file>